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1A" w:rsidRPr="00A97259" w:rsidRDefault="009C261A" w:rsidP="00670C3F">
      <w:pPr>
        <w:pStyle w:val="Default"/>
        <w:jc w:val="center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МБОУ «</w:t>
      </w:r>
      <w:proofErr w:type="spellStart"/>
      <w:r w:rsidRPr="00A97259">
        <w:rPr>
          <w:bCs/>
          <w:sz w:val="28"/>
          <w:szCs w:val="28"/>
        </w:rPr>
        <w:t>Шеинская</w:t>
      </w:r>
      <w:proofErr w:type="spellEnd"/>
      <w:r w:rsidRPr="00A97259">
        <w:rPr>
          <w:bCs/>
          <w:sz w:val="28"/>
          <w:szCs w:val="28"/>
        </w:rPr>
        <w:t xml:space="preserve"> средняя общеобразовательная школа – интернат им. </w:t>
      </w:r>
      <w:proofErr w:type="spellStart"/>
      <w:r w:rsidRPr="00A97259">
        <w:rPr>
          <w:bCs/>
          <w:sz w:val="28"/>
          <w:szCs w:val="28"/>
        </w:rPr>
        <w:t>М.Н.Анисимова</w:t>
      </w:r>
      <w:proofErr w:type="spellEnd"/>
      <w:r w:rsidRPr="00A97259">
        <w:rPr>
          <w:bCs/>
          <w:sz w:val="28"/>
          <w:szCs w:val="28"/>
        </w:rPr>
        <w:t>»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F954C3" w:rsidRPr="00A97259" w:rsidRDefault="00F954C3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Утверждаю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Директор МБОУ ШСОШИ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 xml:space="preserve">_____________ </w:t>
      </w:r>
      <w:proofErr w:type="spellStart"/>
      <w:r w:rsidRPr="00A97259">
        <w:rPr>
          <w:bCs/>
          <w:sz w:val="28"/>
          <w:szCs w:val="28"/>
        </w:rPr>
        <w:t>Уаров</w:t>
      </w:r>
      <w:proofErr w:type="spellEnd"/>
      <w:r w:rsidRPr="00A97259">
        <w:rPr>
          <w:bCs/>
          <w:sz w:val="28"/>
          <w:szCs w:val="28"/>
        </w:rPr>
        <w:t xml:space="preserve"> В.В.</w:t>
      </w:r>
    </w:p>
    <w:p w:rsidR="009C261A" w:rsidRPr="00A97259" w:rsidRDefault="00E65ED8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приказ №___</w:t>
      </w:r>
      <w:r w:rsidR="009C261A" w:rsidRPr="00A97259">
        <w:rPr>
          <w:bCs/>
          <w:sz w:val="28"/>
          <w:szCs w:val="28"/>
        </w:rPr>
        <w:t>от 30</w:t>
      </w:r>
      <w:r w:rsidRPr="00A97259">
        <w:rPr>
          <w:bCs/>
          <w:sz w:val="28"/>
          <w:szCs w:val="28"/>
        </w:rPr>
        <w:t>. 08.2016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1644C8" w:rsidRDefault="00B079E1" w:rsidP="00F44360">
      <w:pPr>
        <w:pStyle w:val="Default"/>
        <w:jc w:val="center"/>
        <w:rPr>
          <w:b/>
          <w:bCs/>
          <w:sz w:val="44"/>
          <w:szCs w:val="44"/>
        </w:rPr>
      </w:pPr>
      <w:r w:rsidRPr="001644C8">
        <w:rPr>
          <w:bCs/>
          <w:sz w:val="44"/>
          <w:szCs w:val="44"/>
        </w:rPr>
        <w:t xml:space="preserve">АДАПТИРОВАННАЯ </w:t>
      </w:r>
      <w:r w:rsidR="00E65ED8" w:rsidRPr="001644C8">
        <w:rPr>
          <w:bCs/>
          <w:sz w:val="44"/>
          <w:szCs w:val="44"/>
        </w:rPr>
        <w:t>ОБЩЕОБРАЗОВАТЕЛЬНАЯ</w:t>
      </w:r>
      <w:r w:rsidR="00E65ED8" w:rsidRPr="001644C8">
        <w:rPr>
          <w:b/>
          <w:bCs/>
          <w:sz w:val="44"/>
          <w:szCs w:val="44"/>
        </w:rPr>
        <w:t xml:space="preserve"> </w:t>
      </w:r>
      <w:r w:rsidR="00E65ED8" w:rsidRPr="001644C8">
        <w:rPr>
          <w:bCs/>
          <w:sz w:val="44"/>
          <w:szCs w:val="44"/>
        </w:rPr>
        <w:t>ПРОГРАММА</w:t>
      </w:r>
      <w:r w:rsidR="00E65ED8" w:rsidRPr="001644C8">
        <w:rPr>
          <w:b/>
          <w:bCs/>
          <w:sz w:val="44"/>
          <w:szCs w:val="44"/>
        </w:rPr>
        <w:t xml:space="preserve"> НАЧАЛЬНОГО ОБЩЕГО ОБРАЗОВАНИЯ  обучающихся</w:t>
      </w:r>
      <w:proofErr w:type="gramStart"/>
      <w:r w:rsidR="00E65ED8" w:rsidRPr="001644C8">
        <w:rPr>
          <w:b/>
          <w:bCs/>
          <w:sz w:val="44"/>
          <w:szCs w:val="44"/>
        </w:rPr>
        <w:t xml:space="preserve"> С</w:t>
      </w:r>
      <w:proofErr w:type="gramEnd"/>
      <w:r w:rsidR="00E65ED8" w:rsidRPr="001644C8">
        <w:rPr>
          <w:b/>
          <w:bCs/>
          <w:sz w:val="44"/>
          <w:szCs w:val="44"/>
        </w:rPr>
        <w:t xml:space="preserve"> НОДА (ВАРИАНТ 6.1)</w:t>
      </w:r>
    </w:p>
    <w:p w:rsidR="009C261A" w:rsidRPr="001644C8" w:rsidRDefault="009C261A" w:rsidP="00F44360">
      <w:pPr>
        <w:pStyle w:val="Default"/>
        <w:jc w:val="center"/>
        <w:rPr>
          <w:b/>
          <w:bCs/>
          <w:sz w:val="44"/>
          <w:szCs w:val="44"/>
        </w:rPr>
      </w:pPr>
    </w:p>
    <w:p w:rsidR="009C261A" w:rsidRPr="00A97259" w:rsidRDefault="009C261A" w:rsidP="00F44360">
      <w:pPr>
        <w:pStyle w:val="Default"/>
        <w:jc w:val="center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1644C8" w:rsidRDefault="001644C8" w:rsidP="00AF3483">
      <w:pPr>
        <w:pStyle w:val="Default"/>
        <w:jc w:val="both"/>
        <w:rPr>
          <w:b/>
          <w:bCs/>
          <w:sz w:val="28"/>
          <w:szCs w:val="28"/>
        </w:rPr>
      </w:pPr>
    </w:p>
    <w:p w:rsidR="001644C8" w:rsidRPr="00A97259" w:rsidRDefault="001644C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F954C3" w:rsidRPr="00A97259" w:rsidRDefault="00F954C3" w:rsidP="00F44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     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Целевой раздел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…………………….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Пояснительная записка.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Цель и задачи реализации АООП НОО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 с НОДА………………… 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………….  4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адаптированной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общеобразовательной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начального общего образования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.......    5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Психолого-педагогическая классификация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ОВЗ 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5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Общая психолого-педагогическая характеристика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Типичные затруднения (общие проблемы) у детей с НОДА ……………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Психологические характеристики развития детей с НОДА ………….…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8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Планируемые результаты освоения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АООП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НОО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.................................................................................</w:t>
      </w:r>
      <w:r w:rsidR="00CE08B5">
        <w:rPr>
          <w:rFonts w:ascii="Times New Roman" w:hAnsi="Times New Roman" w:cs="Times New Roman"/>
          <w:color w:val="000002"/>
          <w:sz w:val="28"/>
          <w:szCs w:val="28"/>
        </w:rPr>
        <w:t>.............................9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Планируемые результаты коррекционной работы с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НОДА…….…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12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Система оценки достижения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планируемых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результатов освоения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адаптированной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основной общеобразовательной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программы первого класса……………………………………………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........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15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Оценка достижения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планируемых результатов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коррекционной работы…………………………………………………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16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>Содержательный раздел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………………………………………………..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17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Программа формирования ун</w:t>
      </w:r>
      <w:r w:rsidR="00CE08B5">
        <w:rPr>
          <w:rFonts w:ascii="Times New Roman" w:hAnsi="Times New Roman" w:cs="Times New Roman"/>
          <w:color w:val="000002"/>
          <w:sz w:val="28"/>
          <w:szCs w:val="28"/>
        </w:rPr>
        <w:t>иверсальных учебных действий………  17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2.2. Основное содержание учебных предметов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Русский язы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к……………………………….……………………………….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18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Литературное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чтение……………………………………….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23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26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Окружающий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мир……………………………..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………………………..…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27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искусство…………………………………..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……………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31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хнология……………………………………………….…………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34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Организационный раздел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………………………………………………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3.1. Учебный план……………………………………………………………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35</w:t>
      </w:r>
    </w:p>
    <w:p w:rsidR="00F954C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954C3" w:rsidRPr="00A97259">
        <w:rPr>
          <w:rFonts w:ascii="Times New Roman" w:hAnsi="Times New Roman" w:cs="Times New Roman"/>
          <w:color w:val="000000"/>
          <w:sz w:val="28"/>
          <w:szCs w:val="28"/>
        </w:rPr>
        <w:t>Организационно – педагогические условия реализации адаптированной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программы……………………………………...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………    36</w:t>
      </w:r>
    </w:p>
    <w:p w:rsidR="00F954C3" w:rsidRPr="00A97259" w:rsidRDefault="00CE08B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F954C3" w:rsidRPr="00A97259">
        <w:rPr>
          <w:rFonts w:ascii="Times New Roman" w:hAnsi="Times New Roman" w:cs="Times New Roman"/>
          <w:color w:val="000000"/>
          <w:sz w:val="28"/>
          <w:szCs w:val="28"/>
        </w:rPr>
        <w:t>. Контроль и управление реализацией адаптированной образовательной</w:t>
      </w:r>
    </w:p>
    <w:p w:rsidR="00AF3483" w:rsidRPr="00A97259" w:rsidRDefault="00F954C3" w:rsidP="00AF3483">
      <w:pPr>
        <w:pStyle w:val="Default"/>
        <w:jc w:val="both"/>
        <w:rPr>
          <w:sz w:val="28"/>
          <w:szCs w:val="28"/>
        </w:rPr>
      </w:pPr>
      <w:r w:rsidRPr="00A97259">
        <w:rPr>
          <w:sz w:val="28"/>
          <w:szCs w:val="28"/>
        </w:rPr>
        <w:t xml:space="preserve">программой начального общего образования </w:t>
      </w:r>
      <w:proofErr w:type="gramStart"/>
      <w:r w:rsidRPr="00A97259">
        <w:rPr>
          <w:sz w:val="28"/>
          <w:szCs w:val="28"/>
        </w:rPr>
        <w:t>обучающихся</w:t>
      </w:r>
      <w:proofErr w:type="gramEnd"/>
      <w:r w:rsidRPr="00A97259">
        <w:rPr>
          <w:sz w:val="28"/>
          <w:szCs w:val="28"/>
        </w:rPr>
        <w:t xml:space="preserve"> с</w:t>
      </w:r>
    </w:p>
    <w:p w:rsidR="00F954C3" w:rsidRPr="00A97259" w:rsidRDefault="00F954C3" w:rsidP="00AF3483">
      <w:pPr>
        <w:pStyle w:val="Default"/>
        <w:jc w:val="both"/>
        <w:rPr>
          <w:sz w:val="28"/>
          <w:szCs w:val="28"/>
        </w:rPr>
      </w:pPr>
      <w:r w:rsidRPr="00A97259">
        <w:rPr>
          <w:sz w:val="28"/>
          <w:szCs w:val="28"/>
        </w:rPr>
        <w:t>НОДА ………………</w:t>
      </w:r>
      <w:r w:rsidR="00AF3483" w:rsidRPr="00A97259">
        <w:rPr>
          <w:sz w:val="28"/>
          <w:szCs w:val="28"/>
        </w:rPr>
        <w:t>………………………………………………………</w:t>
      </w:r>
      <w:r w:rsidR="00CE08B5">
        <w:rPr>
          <w:sz w:val="28"/>
          <w:szCs w:val="28"/>
        </w:rPr>
        <w:t>.   38</w:t>
      </w: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Default="00AF3483" w:rsidP="00AF3483">
      <w:pPr>
        <w:pStyle w:val="Default"/>
        <w:jc w:val="both"/>
        <w:rPr>
          <w:sz w:val="28"/>
          <w:szCs w:val="28"/>
        </w:rPr>
      </w:pPr>
    </w:p>
    <w:p w:rsidR="00CE08B5" w:rsidRDefault="00CE08B5" w:rsidP="00AF3483">
      <w:pPr>
        <w:pStyle w:val="Default"/>
        <w:jc w:val="both"/>
        <w:rPr>
          <w:sz w:val="28"/>
          <w:szCs w:val="28"/>
        </w:rPr>
      </w:pPr>
    </w:p>
    <w:p w:rsidR="00CE08B5" w:rsidRDefault="00CE08B5" w:rsidP="00AF3483">
      <w:pPr>
        <w:pStyle w:val="Default"/>
        <w:jc w:val="both"/>
        <w:rPr>
          <w:sz w:val="28"/>
          <w:szCs w:val="28"/>
        </w:rPr>
      </w:pPr>
    </w:p>
    <w:p w:rsidR="00CE08B5" w:rsidRPr="00A97259" w:rsidRDefault="00CE08B5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Целевой раздел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Адаптированная образовательная программа для детей с ограни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ченными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возможностями здоровья с НОДА (далее АООП НОО обучающихся ОВЗ с НОДА)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2016-2017 учебный год определяет цели и содерж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ание образовательного процесса,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особенности их раскрытия в учебных предмета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х и используемые педагогические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технологии, регламентирует организацию об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разовательного процесса детей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Рабочая программа по предмету (курсу) дл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определяет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цели и задачи изучения предмета (курса), сод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ержание, планируемые результаты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освоения учебного предмета. Содержание программ 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беспечивает возможность изучать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предметы на уровне начального общего образования.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часов, отведенное на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программного материала, планируется исходя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учебного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плана.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обучающихся с НОДА, обучающихся на д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ому составляется индивидуальный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учебный план (ИУП) – совокупность учебных предметов (курсов).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Адаптированная образовательная программа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с ограниченными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возможностями здоровья (НОДА), занимающихся по адаптированным про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граммам,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разработана на основании документов:</w:t>
      </w:r>
      <w:proofErr w:type="gramEnd"/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Конституция РФ;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Конвенция о правах ребенка;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-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273 ФЗ от 29.12.2012 г. "Об образовании в </w:t>
      </w:r>
      <w:proofErr w:type="gramStart"/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Федерации";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Закон РФ "Об основных гарантиях прав ребенка";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Индивидуальная программа реабилитации ребенка-инвалида (ИПР), выданная федеральным государственным учреждением медико-социальной экспертизы ФКУ «ГБ МСЭ по Р</w:t>
      </w:r>
      <w:proofErr w:type="gramStart"/>
      <w:r w:rsidRPr="00A972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97259">
        <w:rPr>
          <w:rFonts w:ascii="Times New Roman" w:hAnsi="Times New Roman" w:cs="Times New Roman"/>
          <w:sz w:val="28"/>
          <w:szCs w:val="28"/>
        </w:rPr>
        <w:t>Я)» Минтруда России Бюро медико-социальной экспертизы №18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 xml:space="preserve">- Приказ муниципального казенного учреждения «Муниципальный орган 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sz w:val="28"/>
          <w:szCs w:val="28"/>
        </w:rPr>
        <w:t xml:space="preserve">управления образования» администрации муниципального района 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Сунтарский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 xml:space="preserve"> улус (район)» №01-03/ 352 от 27 августа 2016г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 xml:space="preserve">«О домашнем обучении обучающегося 4 класса 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Шеинской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Санитарно–эпидемиологические требования к ус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ловиям и организации обучения в </w:t>
      </w:r>
      <w:r w:rsidRPr="00A97259">
        <w:rPr>
          <w:rFonts w:ascii="Times New Roman" w:hAnsi="Times New Roman" w:cs="Times New Roman"/>
          <w:sz w:val="28"/>
          <w:szCs w:val="28"/>
        </w:rPr>
        <w:t>общеобразовательных учреждениях. Санитарно–эпиде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миологические правила и </w:t>
      </w:r>
      <w:r w:rsidRPr="00A97259">
        <w:rPr>
          <w:rFonts w:ascii="Times New Roman" w:hAnsi="Times New Roman" w:cs="Times New Roman"/>
          <w:sz w:val="28"/>
          <w:szCs w:val="28"/>
        </w:rPr>
        <w:t>нормативы СанПиН 2.4.2.2821-10, утвер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жденные Постановлением Главного </w:t>
      </w:r>
      <w:r w:rsidRPr="00A97259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Российской Ф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едерации от 29.12.2010г., №189, </w:t>
      </w:r>
      <w:r w:rsidRPr="00A97259">
        <w:rPr>
          <w:rFonts w:ascii="Times New Roman" w:hAnsi="Times New Roman" w:cs="Times New Roman"/>
          <w:sz w:val="28"/>
          <w:szCs w:val="28"/>
        </w:rPr>
        <w:t>зарегистрировано в Минюсте РФ 3 марта 2011 г. с и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зменениями и дополнениями от 29 </w:t>
      </w:r>
      <w:r w:rsidRPr="00A97259">
        <w:rPr>
          <w:rFonts w:ascii="Times New Roman" w:hAnsi="Times New Roman" w:cs="Times New Roman"/>
          <w:sz w:val="28"/>
          <w:szCs w:val="28"/>
        </w:rPr>
        <w:t>июня 2011г., 25 декабря 2013г., 24 ноября 2015г.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lastRenderedPageBreak/>
        <w:t>1.1. Пояснительная записка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3483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реализации АООП НОО </w:t>
      </w:r>
      <w:proofErr w:type="gramStart"/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— обеспечение</w:t>
      </w:r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выполнения требований ФГОС НОО обучающи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хся с НОДА посредством создания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условий для максимального удовлетворения особ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ых образовательных потребностей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 с НОДА, обеспечивающих усвоение ими социального и культурного опыта.</w:t>
      </w:r>
    </w:p>
    <w:p w:rsidR="00AF3483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Достижение поставленной цели при ре</w:t>
      </w:r>
      <w:r w:rsidR="003559C1">
        <w:rPr>
          <w:rFonts w:ascii="Times New Roman" w:hAnsi="Times New Roman" w:cs="Times New Roman"/>
          <w:color w:val="000000"/>
          <w:sz w:val="28"/>
          <w:szCs w:val="28"/>
        </w:rPr>
        <w:t xml:space="preserve">ализации АООП НОО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 предусматривает решение следующих основных задач: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формирование общей культуры, духовно-нравственное, гражданское, социальное,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личностное и интеллектуальное развитие, развитие творческих способностей, сохранение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и укрепление здоровья обучающихся с НОДА;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достижение планируемых результатов освоения АООП НОО, целевых установок,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приобретение знаний, умений, навыков, компетенций и компетентностей, определяемых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личностными, семейными, общественными, государственными потребностями 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возможностями обучающегося с НОДА, индивидуальными особенностями развития 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состояния здоровья;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и развитие личности обучающегося с НОДА в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индивидуальности,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самобытности, уникальности и неповторимости с обеспечением преодоления возможных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трудностей познавательного, коммуникативного, двигательного, личностного развития;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благоприятных условий для удовлетворения особых образовательных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потребностей обучающихся с НОДА;</w:t>
      </w:r>
    </w:p>
    <w:p w:rsidR="00AF3483" w:rsidRPr="00A97259" w:rsidRDefault="00AF3483" w:rsidP="0045671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AF3483" w:rsidRPr="00A97259" w:rsidRDefault="00AF3483" w:rsidP="0045671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обеспечение преемственности начального общего и основного общего образования;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и развитие возможностей и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НОДА, через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организацию их общественно полезной деятельности, проведения спортивно–оздоровительной работы, организацию художественного творчества др. с использованием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системы клубов, секций, студий и кружков (включая организационные формы на основе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сетевого взаимодействия), проведении спортивных, творческих и др. соревнований;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использование в образовательном процессе современных образовательных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технологий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типа;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для эффективной самостоятельной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участие педагогических работников, обучающихся, их родителей (законных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и общественности в проектировании и развитии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внутришкольной</w:t>
      </w:r>
      <w:proofErr w:type="spell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социальной среды;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включение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процессы познания и преобразования внешкольной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социальной среды (района, города).</w:t>
      </w:r>
    </w:p>
    <w:p w:rsidR="00A65B68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F3483" w:rsidRPr="00A97259" w:rsidRDefault="00AF3483" w:rsidP="00990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адаптированной основной общеобразовательной программы</w:t>
      </w:r>
      <w:r w:rsidR="00990752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начального общего образования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бразовательная программа (далее АООП)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 (далее НО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О) для обучающихся с НОДА –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программа, адаптированная для обучения детей с нарушениями опорно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двигательного аппарата, учитывающая особенност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 их психофизического развития,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индивидуальные возможности, обеспечивающая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коррекцию нарушений развития 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социальную адаптацию.</w:t>
      </w:r>
      <w:proofErr w:type="gramEnd"/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общеобразователь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ная программа начального общего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разработана в соответст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вии с требованиями ФГОС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 для обучающихся с нарушениями опорно-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аппарата.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Данная программа адресована обучающе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йся с НОДА, достигшей к моменту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поступления в школу уровня развития, близ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кого возрастной норме и имеющей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положительный опыт общения со здоровыми сверстниками.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Обязательными условиями реализа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ции АООП НОО обучающихся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является психолого-педагогическое сопровождение обу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согласованная работа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учителя начальных классов с педагогами, реализующими п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рограмму коррекционной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работы, содержание которой для каждого обучающ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егося определяется с учетом 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особых образовательных потребностей на основе рекомендаций психолого-медико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комиссии (далее ПМПК), ИУП.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варианта АООП НОО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обучающегося с НОДА осуществляется на основе рекомендаций психолого-медико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педагогической комиссии (ПМПК), сфор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мулированных по результатам 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комплексного психолого-медико-педагогического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обследования, с учетом ИПР и в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законодательством Российской Федерации.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Психолого-педагогическая классификация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ОВЗ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Дети с ограниченными возможностями - это дет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и, имеющие различные отклонения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психического или физического плана, которые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обусловливают нарушения общего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развития, не позволяющие детям вести полноценн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ую жизнь. В данную группу можно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отнести как детей-инвалидов, так и не призна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нных инвалидами, но при наличии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ограничений жизнедеятельности. Дети с ограниченны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ми возможностями здоровья –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определенная группа детей, требующая особого внимания и подхода к воспитанию.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Характеристика детей с ОВЗ зависит от многих показателей, из которых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определяющим является сам дефект. Ведь им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енно от него зависит дальнейшая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практиктическая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индивидуума.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классификации, предложенной В.А. Лапш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иным и Б.П. </w:t>
      </w:r>
      <w:proofErr w:type="spellStart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Пузановым</w:t>
      </w:r>
      <w:proofErr w:type="spell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различают</w:t>
      </w:r>
      <w:proofErr w:type="gram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следующие категории детей с нарушениями в развитии: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1) дети с нарушениями слуха (глухие, слабослышащие);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дети с нарушениями зрения (слепые, слабовидящие);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3) дети с нарушениями речи;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4) дети с нарушениями интеллекта (умственно отсталые дети);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5) дети с задержкой психического развития (ЗПР);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6) дети с нарушениями опорно-двигательного аппарата (ДЦП);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7) дети с нарушениями эмоционально-волевой сферы;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8) дети с множественными нарушениями (сочетание 2-х или 3-х нарушений).</w:t>
      </w:r>
    </w:p>
    <w:p w:rsidR="00A65B68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B68" w:rsidRPr="00A97259" w:rsidRDefault="00AF3483" w:rsidP="00F44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Общая психолого-педагогическая характеристика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НОДА.</w:t>
      </w:r>
    </w:p>
    <w:p w:rsidR="001644C8" w:rsidRDefault="001644C8" w:rsidP="00F44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Группа обучающихся с НОДА по варианту 6.1.: дети с нарушениями функций опорно-двигательного аппарата различного </w:t>
      </w:r>
      <w:proofErr w:type="spell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этиопатогенеза</w:t>
      </w:r>
      <w:proofErr w:type="spellEnd"/>
      <w:r w:rsidRPr="001644C8">
        <w:rPr>
          <w:rFonts w:ascii="Times New Roman" w:hAnsi="Times New Roman" w:cs="Times New Roman"/>
          <w:color w:val="000000"/>
          <w:sz w:val="28"/>
          <w:szCs w:val="28"/>
        </w:rPr>
        <w:t>, передвигающиеся самостоятельно или с применением ортопедических средств, имеющие нормальное психическое развитие и разборчивую речь.</w:t>
      </w:r>
      <w:proofErr w:type="gramEnd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Достаточное интеллектуальное развитие у этих детей часто сочетается с отсутствием уверенности в себе, с ограниченной самостоятельностью, с повышенной внушаемостью. Личностная незрелость проявляется в наивности суждений, слабой ориентированности в бытовых и практических вопросах жизни.</w:t>
      </w:r>
    </w:p>
    <w:p w:rsidR="00B22376" w:rsidRPr="00A97259" w:rsidRDefault="00B22376" w:rsidP="00F44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color w:val="000000"/>
          <w:sz w:val="28"/>
          <w:szCs w:val="28"/>
        </w:rPr>
        <w:t>Типичные затруднения (общие проблемы) у детей с ОВЗ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1. Отсутствует мотивация к познавательной деятельности, ограниченны представления об окружающем мире;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2. Темп выполнения заданий низкий;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3. Нуждается в постоянной помощи взрослого;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4. Низкий уровень свойств внимания (устойчивость, концентрация, переключение);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5. Низкий уровень развития речи, мышления;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6. Трудности в понимании инструкций;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7. Инфантилизм;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8. Нарушение координации движений;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9. Низкая самооценка;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10. Повышенная тревожность, Многие дети с ОВЗ отмечаются повышенной впечатлительностью (тревожностью): болезненно реагируют на тон голоса, отмечается малейшее изменение в настроении;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11. Высокий уровень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="003559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мышечного напряжения;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12. Низкий уровень развития мелкой и крупной моторики;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13.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беспокойство;</w:t>
      </w:r>
    </w:p>
    <w:p w:rsidR="00456713" w:rsidRPr="00F44360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14. У других детей отмечается повышенная возбудимость, беспокойство, склонность к вспышкам раздражительности, упрямству.</w:t>
      </w:r>
    </w:p>
    <w:p w:rsidR="00F44360" w:rsidRPr="00A97259" w:rsidRDefault="00F44360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164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1644C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Особые образовательные потребности у ребенка с нарушениями опорно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аппарата задаются спецификой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двигательных нарушений, а также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спецификой нарушения психического развития, и опре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деляют особую логику построения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учебного процесса, находят своё отражение в структуре и содержании образования.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Наряду с этим можно выделить особые по своему хара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ктеру потребности, свойственные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всем обучающимся с НОДА: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обязательность непрерывности коррекционно-развивающего процесса,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реализуемого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, как через содержание образовательных областей, так и 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необходимо использование специальных методов, приёмов и средств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обучения (в том числе специализированных компьюте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рных и </w:t>
      </w:r>
      <w:proofErr w:type="spellStart"/>
      <w:r w:rsidR="001644C8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технологий),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обеспечивающих реализацию «обходных путей» обучения;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индивидуализация обучения требуется в большей степени, чем </w:t>
      </w:r>
      <w:proofErr w:type="gram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нормально развивающегося ребёнка;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обеспечение особой пространственной и временной организации</w:t>
      </w:r>
    </w:p>
    <w:p w:rsidR="00AF3483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образовательной среды;</w:t>
      </w:r>
    </w:p>
    <w:p w:rsidR="001644C8" w:rsidRPr="001644C8" w:rsidRDefault="001644C8" w:rsidP="0016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Для данной обучающейся обучение в общеобр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школе возможно при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условии создания для неё </w:t>
      </w:r>
      <w:proofErr w:type="spell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 среды, нет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обходимости обеспечения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специальными приспособлениями и индивидуально адаптированным рабочим местом.</w:t>
      </w:r>
    </w:p>
    <w:p w:rsidR="001644C8" w:rsidRDefault="001644C8" w:rsidP="0016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Помимо этого ребенок с НОДА нуждается в различны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видах помощи (в сопровождении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на уроках, помощи в самообслуживании), что обеспечивает необходимые в перио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начального обучения щадящий режим, психологическу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и коррекционно-педагогическую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помощь.</w:t>
      </w:r>
    </w:p>
    <w:p w:rsidR="001644C8" w:rsidRPr="00A97259" w:rsidRDefault="001644C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3483" w:rsidRPr="00A97259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Психологические характеристики развития детей с НОДА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Детский церебральный паралич – болезнь, развивающаяся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поражения головного мозга – внутриутробно, при рода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х или в период новорожденности,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характеризуется двигательными расстройствами, 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 также нарушениями </w:t>
      </w:r>
      <w:proofErr w:type="spellStart"/>
      <w:r w:rsidR="00C236E5">
        <w:rPr>
          <w:rFonts w:ascii="Times New Roman" w:hAnsi="Times New Roman" w:cs="Times New Roman"/>
          <w:color w:val="000000"/>
          <w:sz w:val="28"/>
          <w:szCs w:val="28"/>
        </w:rPr>
        <w:t>психоречевых</w:t>
      </w:r>
      <w:proofErr w:type="spellEnd"/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функций.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большинства детей с ДЦП характерна задержк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психического развития по типу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так называемого психического инфантилизма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Под психическим инфантилизмом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понимается незрелость эмоционально-волевой сферы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чности ребенка. Это объясняется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замедленным формированием высших структур мозга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лобные отделы головного мозга),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связанных с волевой деятельностью. Интеллек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ребенка может соответствовать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возрастным нормам, при этом эмоциональная сфера остается несформированной.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При психическом инфантилизме отмечаются следующие особенности поведения: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своих действиях дети руководствуются в первую очередь эмоцией удовольств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ия, они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эгоцентричны, не способны продуктивно работать в колл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ективе, соотносить свои желания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 интересами окружающих, во всем их поведении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исутствует элемент "детскости".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Признаки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незрелости эмоционально-волевой сфер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могут сохраняться и в старшем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школьном возрасте. Они будут проявляться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повышенном интересе к игровой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деятельности, высокой внушаемости, неспособности к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олевому усилию над собой. Такое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поведение часто сопровождается эмоционально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нестабильностью, двигательной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расторможенностью, быстрой утомляемостью. Несмот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 на перечисленные особенности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поведения, эмоционально-волевые нарушения могут проявлять себя по-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разному.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может быть и повышенная возбудимость. Дети 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того типа беспокойны, суетливы,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раздражительны, склонны к проявлению немотивированн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агрессии. Для них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характерны резкие перепады настроения: они то, чрез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мерно веселы, то вдруг начинают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капризничать, кажутся усталыми и раздражительными.</w:t>
      </w:r>
    </w:p>
    <w:p w:rsid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Особые образовательные потребности у ребенка с нарушениями опорно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аппарата задаются спецификой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двигательных нарушений, а также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спецификой нарушения психического развития, и опре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деляют особую логику построения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учебного процесса, находят своё отражение в структуре и содержании образования.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Наряду с этим можно выделить особые по своему хара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ктеру потребности, свойственные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всем обучающимся с НОДА: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обязательность непрерывности коррекционно-развивающего процесса,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реализуемого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>, как через содержание образовательных областей, так и в процессе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необходимо использование специальных методов, приёмов и средств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(в том числе специализированных компьютерных и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технологий),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обеспечивающих реализацию «обходных путей» обучения;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индивидуализация обучения требуется в большей степени, чем </w:t>
      </w:r>
      <w:proofErr w:type="gramStart"/>
      <w:r w:rsidRPr="00C236E5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>рмально развивающегося ребёнка;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обеспечение особой пространственной и временной организации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образовательной среды;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данной обучающейся обучение в общеобр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школе возможно при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условии создания для неё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нет необходимости обеспечения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специальными приспособлениями и индивидуально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адаптированным рабочим местом.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Помимо этого ребенок с НОДА нуждается в различны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видах помощи (в сопровождении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 уроках, помощи в самообслуживании), что обеспечивает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еобходимые в период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обучения щадящий режим, психологическую и коррекционно-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педагогическую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помощь.</w:t>
      </w:r>
    </w:p>
    <w:p w:rsid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C236E5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</w:t>
      </w:r>
      <w:r w:rsidR="00C236E5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Планируемые результаты освоения </w:t>
      </w:r>
      <w:proofErr w:type="gramStart"/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 с НОДА АООП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НОО.</w:t>
      </w:r>
    </w:p>
    <w:p w:rsidR="00AF3483" w:rsidRP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АООП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НОО обучающихся с НОДА (далее —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результаты) являются одним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важнейших механизмов реализации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требований ФГОС НОО обучающихся с НОДА к 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ультатам обучающихся, освоивших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АООП НОО. Они представляют собой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систему обобщенных личностно ориентированных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целей образования, допускающих дальнейшее уточнение и конкретизацию,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обеспечивает определение и выявление всех составляющих планируемых результатов,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подлежащих формированию и оценке.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дифференцированным и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подходами содержание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планируемых результатов описывает и характеризуе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обобщенные способы действий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учебным материалом, позволяющие обучающимся успешно решать учебные и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практические задачи, а также задачи, по возможн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 максимально приближенные к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реальным жизненным ситуациям.</w:t>
      </w:r>
      <w:proofErr w:type="gramEnd"/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gramStart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Структура и содержание планируемых резу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льтатов освоения адаптированной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образовательной программы для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передают специфику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образовательного процесса (в частности, специфику 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елей изучения отдельных учебных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предметов и курсов коррекционно-развивающей области), соот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ветствуют возрастным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возможностям и особым образовательным потребностям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Освоение АООП НОО обеспечивает достижение </w:t>
      </w:r>
      <w:proofErr w:type="gramStart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трех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видов результатов: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личностных, </w:t>
      </w:r>
      <w:proofErr w:type="spellStart"/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>метапредметных</w:t>
      </w:r>
      <w:proofErr w:type="spellEnd"/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и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>предметных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Личностные результаты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АООП НОО обучающимися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включают индивидуально-личностные качества и социальные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(жизненные)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компетенции,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 значимые ценностные установки,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для достижения основной цели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современного образования ― введения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в культуру, овл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адение ими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-культурным опытом.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 учетом индивидуальных возможностей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личностные результаты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отражает: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1) осознание себя как гражданина России, ф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ормирование чувства гордости за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свою Родину, российский народ и историю Росси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и, осознание своей этнической и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национальной принадлежности;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2) формирование целостного, социально ориент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ированного взгляда на мир в его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органичном единстве природной и социальной частей;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3) формирование уважительного отношения к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ному мнению, истории и культуре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других народов;</w:t>
      </w:r>
    </w:p>
    <w:p w:rsidR="00AF3483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4) овладение начальными навыками адапт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ации в динамично изменяющемся и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развивающемся мире;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5) принятие и освоение социальной роли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</w:t>
      </w:r>
      <w:r>
        <w:rPr>
          <w:rFonts w:ascii="Times New Roman" w:hAnsi="Times New Roman" w:cs="Times New Roman"/>
          <w:color w:val="000002"/>
          <w:sz w:val="28"/>
          <w:szCs w:val="28"/>
        </w:rPr>
        <w:t>щегося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формирование и развитие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 значимых мотивов учебной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6) способность к осмыслению социального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окружения, своего места в нем,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принятие соответствующих возрасту ценностей и социальных ролей;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7) формирование эстетических потребностей, ценностей и чувств;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8) развитие этических чувств, доброжелательности и эмоционально-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нравственной отзывчивости, понимания и сопереживания чувствам других людей;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9) развитие навыков сотрудничества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со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взрослыми и св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ерстниками в разных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социальных ситуациях;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10) формирование установки на безопасный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здоровый образ жизни, наличие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мотивации к творческому труду, работе на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езультат, бережному отношению к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материальным и духовным ценностям;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11) развитие адекватных представлений о собс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твенных возможностях, о насущно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необходимом жизнеобеспечении;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12) овладение социально-бытовыми умениям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и, используемыми в повседневной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жизни;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13) владение навыками коммуникации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принятыми ритуалами социального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взаимодействия, в том числе с использованием информационных технологий;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14) способность к осмыслению и дифференци</w:t>
      </w:r>
      <w:r>
        <w:rPr>
          <w:rFonts w:ascii="Times New Roman" w:hAnsi="Times New Roman" w:cs="Times New Roman"/>
          <w:color w:val="000002"/>
          <w:sz w:val="28"/>
          <w:szCs w:val="28"/>
        </w:rPr>
        <w:t>ации картины мира, ее временно-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пространственной организации.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spellStart"/>
      <w:proofErr w:type="gramStart"/>
      <w:r w:rsidRPr="00B14F6B">
        <w:rPr>
          <w:rFonts w:ascii="Times New Roman" w:hAnsi="Times New Roman" w:cs="Times New Roman"/>
          <w:b/>
          <w:color w:val="000002"/>
          <w:sz w:val="28"/>
          <w:szCs w:val="28"/>
        </w:rPr>
        <w:t>Метапредметные</w:t>
      </w:r>
      <w:proofErr w:type="spellEnd"/>
      <w:r w:rsidRPr="00B14F6B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результаты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АООП НОО включают освоение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обучающимися универсальных учебных действий (познавате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льные, регулятивные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коммуникативные), обеспечивающие 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ладение ключевыми компетенциями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(составляющими основу умения учиться) 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</w:t>
      </w:r>
      <w:r>
        <w:rPr>
          <w:rFonts w:ascii="Times New Roman" w:hAnsi="Times New Roman" w:cs="Times New Roman"/>
          <w:color w:val="000002"/>
          <w:sz w:val="28"/>
          <w:szCs w:val="28"/>
        </w:rPr>
        <w:t>ежпредметными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знаниями, а также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способность решать учебные и жизненные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дачи и готовность к овладению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дальнейшем АООП основного общего образования.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 учетом индивидуальных возможностей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с НОДА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метапредметн</w:t>
      </w:r>
      <w:r>
        <w:rPr>
          <w:rFonts w:ascii="Times New Roman" w:hAnsi="Times New Roman" w:cs="Times New Roman"/>
          <w:color w:val="000002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результаты освоения АООП НОО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отражают: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1) овладение способностью принимать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сохранять цели и задачи решения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типовых учебных и практических задач, коллективного поиска средств их осуществления;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2) формирование умения планировать, кон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тролировать и оценивать учебные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действия в соответствии с поставленной задачей и усло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виями ее реализации; определять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наиболее эффективные способы достижения результата;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3) формирование умения понимать причины успеха/неуспеха учебной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деятельности и способности конструктивно действовать даже в ситуациях неуспеха;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4) использование речевых средств и средств информационных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коммуникационных технологий (далее - ИКТ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) для решения коммуникативных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познавательных задач;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5) овладение навыками смыслового чтения доступных по содержанию и объему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художественных текстов и научно-популярных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татей в соответствии с целями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задачами; осознанно строить речевое высказы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вание в соответствии с задачами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коммуникации и составлять тексты в устной и письменной формах;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6) овладение логическими действиями сравнени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я, анализа, синтеза, обобщения,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классификации по родовидовым признакам, установления аналогий и причин</w:t>
      </w:r>
      <w:r>
        <w:rPr>
          <w:rFonts w:ascii="Times New Roman" w:hAnsi="Times New Roman" w:cs="Times New Roman"/>
          <w:color w:val="000002"/>
          <w:sz w:val="28"/>
          <w:szCs w:val="28"/>
        </w:rPr>
        <w:t>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следственных связей, построения рассуждений, от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несения к известным понятиям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уровне, соответствующем индивидуальным возможностям;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7) готовность слушать собеседника и вест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диалог; готовность признавать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возможность существования различных точек зрения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 права каждого иметь свою;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излагать свое мнение и аргументировать свою точку зрения и оценку событий;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8) определение общей цели и путей ее дост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ижения; умение договариваться 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распределении функций и ролей в совместной деят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ельности; осуществлять взаимный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контроль в совместной деятельности, адекватно оц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енивать собственное поведение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поведение окружающих;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9) готовность конструктивно разрешать конфли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кты посредством учета интересов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сторон и сотрудничества;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10) овладение начальными сведениями о сущности и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собенностях объектов,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процессов и явлений действительности (при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родных, социальных, культурных,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технических и др.) в соответствии с содержанием конкретного учебного предмета;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11) овладение некоторыми базовыми предметн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ыми и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понятиями,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отражающими доступные существенные связ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и отношения между объектами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процессами.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E1FEE">
        <w:rPr>
          <w:rFonts w:ascii="Times New Roman" w:hAnsi="Times New Roman" w:cs="Times New Roman"/>
          <w:b/>
          <w:color w:val="000002"/>
          <w:sz w:val="28"/>
          <w:szCs w:val="28"/>
        </w:rPr>
        <w:t>Предметные результаты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освоения АООП 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с учетом специфики содержания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предметных областей включают освоенны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знания и умения,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специфичные для каждой предметной области,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товность их применения с учетом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возможностей и особых образовател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ьных потребностей обучающихся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ОВЗ.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 w:rsidRPr="00BE1FEE"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Русский язык. Родной язык.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первоначальных представ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лений о единстве и многообразии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языкового и культурного пространства России,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языке как основе национального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самосознания. Формирование интереса к изучению 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(русского) языка.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первоначальными представлениями о правилах речев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этикета. Овладение основами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грамотного письма. Овладение обучающимися коммун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икативно-речевыми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умениями, необходимыми для совершенствования их речевой практики. Формирование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позитивного отношения к правильной устной и письме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нной речи как показателям общей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и гражданской позиции человека. Использование знаний в области русск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языка и сформированных грамматико-орф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ографических умений для решения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практических задач.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Литературное чтение. Литературное чтение на родном языке.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Понимание литературы как явления национальной и мировой культуры, средства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сохранения и передачи нравственных ценностей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традиций. Осознание значимости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чтения для личного развития, формирование представлен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о мире, российской истории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культуре, первоначальных этических предст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авлений, понятий о добре и зле,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нравственности; успешности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обучения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 всем учебны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 предметам. Осознанное,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правильное, плавное чтение вслух целыми словами с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спользованием некоторых средств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устной выразительности речи. Понимание роли чте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ния, использование разных видов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чтения. Формирование умения осознанно воспринимать и оценивать содерж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 текстов,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участие в обсуждении прочитанных произведений, умение высказывать отношение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поступкам героев, оценивать поступки героев и мотив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ы поступков с учетом принятых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обществе норм и правил. Достижение необходимого для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продолжения образования уровня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читательской компетентности, общего речевого развития,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т.е. овладение техникой чтения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вслух и про себя, элементарными приемами интерпре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тации, анализа и преобразования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художественных, научно-популярных и учебных текс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тов. Формирование потребности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систематическом чтении. Выбор с помощью взрослого интересующей литературы.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Математика.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начальных математических знан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о числах, мерах, величинах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геометрических фигурах для описания и объяснения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кружающих предметов, процессов,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явлений, а также оценки их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количественны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и пространственных отношений.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Приобретение начального опыта применения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тематических знаний для решения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учебно-познавательных и учебно-практических задач. Умение выполнять устно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письменно арифметические действия с числами 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и числовыми выражениями, решать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текстовые задачи, умение действовать в соответств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ии с алгоритмом и, исследовать,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распознавать и из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>ображать геометрические фигуры.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Планируемые результаты освоен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обучающимися с НОДА АООП НОО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дополняются результатами освоения программы коррекционной работы.</w:t>
      </w:r>
    </w:p>
    <w:p w:rsid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BE1FEE" w:rsidRDefault="00B14F6B" w:rsidP="00BE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E1FEE">
        <w:rPr>
          <w:rFonts w:ascii="Times New Roman" w:hAnsi="Times New Roman" w:cs="Times New Roman"/>
          <w:b/>
          <w:color w:val="000002"/>
          <w:sz w:val="28"/>
          <w:szCs w:val="28"/>
        </w:rPr>
        <w:t>Планируемые результаты коррекционной работы</w:t>
      </w:r>
    </w:p>
    <w:p w:rsidR="00B14F6B" w:rsidRPr="00BE1FEE" w:rsidRDefault="00B14F6B" w:rsidP="00BE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E1FEE">
        <w:rPr>
          <w:rFonts w:ascii="Times New Roman" w:hAnsi="Times New Roman" w:cs="Times New Roman"/>
          <w:b/>
          <w:color w:val="000002"/>
          <w:sz w:val="28"/>
          <w:szCs w:val="28"/>
        </w:rPr>
        <w:t>с обучающимися с ОВЗ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Результаты коррекционной работы отраж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ают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социальных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(жизненных) компетенций, необходимых для решения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рактико-ориентированных задач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обеспечивающих становление социальных отношени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 обучающихся с ОВЗ в различных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средах: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развитие адекватных представлений о собс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твенных возможностях, о насущно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необходимом жизнеобеспечении, проявляющееся: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различать учебные ситуации, в которых необходима посторонняя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помощь для ее разрешения, с ситуациями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, в которых решение можно найти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самому;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обратиться к учителю при з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атруднениях в учебном процессе,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сформулировать запрос о специальной помощи;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использовать помощь взросл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ого для разрешения затруднения,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давать адекватную обратную связь учителю: понимаю или не понимаю;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- в умении написать при необходимости S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MS-сообщение, правильно выбрать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адресата (близкого человека), корректно 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точно сформулировать возникшую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проблему.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овладение социально-бытовыми умениями, испо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льзуемыми в повседневной жизни,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проявляющееся: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об устройстве домашней жизни,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разнообразии повседневных бы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товых дел, понимании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предназначения окружающих в быту предметов и вещей;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включаться в разнообразные повседневные дела, принимать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посильное участие;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адекватной оценке своих возможнос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тей для выполнения определенных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обязанностей в каких-то областях домаш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ней жизни, умении брать на себя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ответственность в этой деятельности;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об устро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йстве школьной жизни, участии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повседневной жизни класса, принятии на себ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я обязанностей наряду с другими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детьми;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умении ориентироваться в пространстве 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школы и просить помощи в случае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затруднений, ориентироваться в расписании занятий;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включаться в разнообразные повседневные школьные дела,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принимать посильное участие, брать на себя ответственность;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стремлении участвовать в подготовке 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проведении праздников дома 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школе.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овладение навыками коммуникации и принятыми ритуалами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социального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взаимодействия,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проявляющееся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знаний правил коммуникации;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обогащении опыта 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оммуникации ребенка в ближнем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дальнем окружении, расширении круга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ситуаций, в которых </w:t>
      </w:r>
      <w:proofErr w:type="gramStart"/>
      <w:r w:rsidR="00D36053">
        <w:rPr>
          <w:rFonts w:ascii="Times New Roman" w:hAnsi="Times New Roman" w:cs="Times New Roman"/>
          <w:color w:val="000002"/>
          <w:sz w:val="28"/>
          <w:szCs w:val="28"/>
        </w:rPr>
        <w:t>обучающийся</w:t>
      </w:r>
      <w:proofErr w:type="gramEnd"/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может использовать коммуникацию как средство достижения цели;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решать актуальные школьные и житейские задачи, 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спользуя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коммуникацию как средство достижения цели (вербальную, невербальную);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умении начать и поддержать разговор, задать вопрос, выразить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свои</w:t>
      </w:r>
      <w:proofErr w:type="gramEnd"/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намерения, просьбу, пожелание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, опасения, завершить разговор;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корректно выразить отказ и недовольство, благодарность,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сочувствие и т.д.;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получать и уточнять информацию от собеседника;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освоении культурных форм выражения своих чувств.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осмыслению и дифференциации ка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ртины мира, ее пространственно-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временной организации, проявляющаяся: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обогащении опыта реального взаимодействия обучающегося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 бытовым окружением, миром природ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ных явлений и вещей, расширении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адекватных представлений об опасности и безопасности;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- в адекватности бытового поведения обучающегося 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точки зрения опасности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(безопасности) для себя и для окр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ужающих; сохранности окружающей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предметной и природной среды;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накоплении знакомых 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разнообразно освоенных мест за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пределами дома и школы: двора, дачи, леса, парка, речки, городских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загородных достопримечательностей и других;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 целостной и подробной картине мира,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упорядоченной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пространстве и времени, адекватных возрасту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ребѐнка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накапливать личные впе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чатления, связанные с явлениями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окружающего мира;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устанавливать взаимосвязь м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ежду природным порядком и ходом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собственной жизни в семье и в школе;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устанавливать взаимосвязь общественного порядка и уклада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собственной жизни в семье и в школе, соответствовать этому порядку;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развитии любознательности, наблюда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тельности, способности замечать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новое, задавать вопросы;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развитии активности во взаимодействии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с миром, понимании собственной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результативности;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накоплении опыта освоения нового при помощи экскурсий и путешествий;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передать свои впечатления, сообра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жения, умозаключения так, чтобы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быть понятым другим человеком;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принимать и включать в свой ли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чный опыт жизненный опыт других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людей;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способности взаимодействовать с другими людьми, умении делитьс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своими воспоминаниями, впечатлениями и планами.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осмыслению социального окружени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я, своего места в нем, принятие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соответствующих возрасту ценностей и социальных ролей,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проявляющаяся: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знании правил поведения в разных социальных ситуациях с людьми разного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статуса, с близкими в семье, с учителями и уч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ениками в школе, со знакомыми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незнакомыми людьми;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освоение необходимых социальных ритуалов,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адекватно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использовать принятые социальные ритуа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лы, </w:t>
      </w:r>
      <w:proofErr w:type="gramStart"/>
      <w:r w:rsidR="00D36053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вступить в контакт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общаться в соответствии с возрастом,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близостью и социальным статусом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собеседника, умении корректно привлечь 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себе внимание, отстраниться от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нежелательного контакта, выразить сво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чувства, отказ, недовольство,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благодарность, сочувствие, намерение, просьбу, опасение и другие.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освоении возможностей и допустим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ых границ социальных контактов,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выработки адекватной дистанции в зависимости от ситуации общения;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проявлять инициативу, коррект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но устанавливать и ограничивать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контакт;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- в умении не быть назойливым в своих просьбах и требованиях, быть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благодарным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за проявле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ние внимания и оказание помощи;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применять формы выражения своих чувств соответственно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ситуации социального контакта.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Результаты специальной поддержки отражают: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способность усваивать новый учебный материал,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адекватно включаться в классные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занятия и соответствовать общему темпу занятий;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использовать речевые возможности н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а уроках при ответах и в других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ситуациях общения, умение передавать свои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впечатления, умозаключения так,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чтобы быть понятым другим человеком, умение задавать вопросы;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наблюдательности, умение замечать новое;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овладение эффективными способами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учебно-познавательной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предметно-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стремление к активности и самостоятельности в разных видах предметно-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умение ставить и удерживать цель деятельности, пла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нировать действия, определять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сохранять способ действий, использовать самоконтроль на всех этапах деятельности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осуществлять словесный отчет о процессе и резу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льтатах деятельности, оценивать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процесс и результат деятельности.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Требования к результатам коррекционной работы конкретизируются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применительно к каждому обучающемуся с ОВЗ в со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ответствии с его потенциальными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возможностями и особыми образовательными потребностями.</w:t>
      </w:r>
    </w:p>
    <w:p w:rsidR="00D36053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</w:p>
    <w:p w:rsidR="00D36053" w:rsidRDefault="00B14F6B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1.3. Система оценк</w:t>
      </w:r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и достижения </w:t>
      </w:r>
      <w:proofErr w:type="gramStart"/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>обучающимися</w:t>
      </w:r>
      <w:proofErr w:type="gramEnd"/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с ОВЗ </w:t>
      </w: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планируемых результатов освоения адаптированн</w:t>
      </w:r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ой основной </w:t>
      </w:r>
    </w:p>
    <w:p w:rsidR="00B14F6B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общеобразовательной 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программы начального общего образования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Основными направлениями и целями оценочно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 деятельности в соответствии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требованиями ФГОС НОО обучающихся с 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являются оценка образовательных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достижений обучающихся.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Система оценки достижения обучающимися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НОДА планируемых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освоения АООП НОО предполагает комплекс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ный подход к оценке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образования, позволяющий вести оценку достижен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обучающимися всех трех групп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результатов образования: личностных,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метапредметных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предметных.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Обучающиеся с НОДА имеют право на прохожд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текущей, промежуточной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итоговой аттестации освоения АООП НОО.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Специальные условия проведения текущей, пром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ежуточной и итоговой (по итогам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АООП НОО) аттестации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 ОВЗ включают: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особую форму организации аттестации (в малой группе, индивидуальную)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учетом особых образовательных потребносте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й и индивидуальных особенностей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• привычную обстановку в классе (присутствие своего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учителя, наличие привычных для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мнестических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опор: наглядных схем, шаблонов обще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го хода выполнения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заданий);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присутствие в начале работы этапа общей организации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адаптирование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инструкции с учетом особых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образовательных потребностей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трудностей обучающихся с НОДА: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1) упрощение формулировок по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грамматическому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семантическому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оформлению;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2) упрощение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многозвеньевой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инструкции пос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редством деления ее на короткие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смысловые единицы, задающие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поэтапность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(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пошаговость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) выполнения задания;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3) в дополнение к письменной инструкции к заданию, при необходимости, она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дополнительно прочитывается педагогом вс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лух в медленном темпе с четкими смысловыми акцентами;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при необходимости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адаптирование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текста задания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 учетом особых образовательных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потребностей и индивидуальных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трудностей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учающихся с НОДА (более крупный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шрифт, четкое отграничение одного задания от другого;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упрощение формулировок задания по грамматическ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ому и семантическому оформлению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 др.);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при необходимости предоставление дифференц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ированной помощи: стимулирующей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(одобрение, эмоциональная поддержка), орга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низующей (привлечение внимания,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концентрирование на выполнении работы, напоминание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о необходимости самопроверки),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направляющей (повторение и разъяснение инструкции к заданию);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увеличение времени на выполнение заданий;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возможность организации короткого перерыва (10-15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мин) при нарастании в поведении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ребенка проявлений утомления, истощения;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недопустимыми являются негативные реакци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со стороны педагога, создание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ситуаций, приводящих к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эмоциональному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травмированию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ребенка.</w:t>
      </w:r>
    </w:p>
    <w:p w:rsid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Система оценки достижения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</w:t>
      </w:r>
      <w:r>
        <w:rPr>
          <w:rFonts w:ascii="Times New Roman" w:hAnsi="Times New Roman" w:cs="Times New Roman"/>
          <w:color w:val="000002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 ОВЗ планируемых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освоения АООП НОО должна предусматривать оценк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 достижения обучающимися с ОВЗ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планируемых результатов освоения программы коррекционной работы.</w:t>
      </w:r>
    </w:p>
    <w:p w:rsidR="00D36053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D36053" w:rsidRDefault="00B14F6B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Оценка достижения </w:t>
      </w:r>
      <w:proofErr w:type="gramStart"/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обучающимися</w:t>
      </w:r>
      <w:proofErr w:type="gramEnd"/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с НОДА планируемых </w:t>
      </w:r>
    </w:p>
    <w:p w:rsidR="00B14F6B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Р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езультатов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коррекционной работы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 определении подходов к осуществлению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ценки результатов коррекционной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работы целесообразно опираться на следующие принципы: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1) дифференциации оценки дости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жений с учетом типологических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особенностей развития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потребностей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2) динамичности оценки достижений, пр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едполагающей изучение изменений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психического и социального развития, индивидуаль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ных способностей и возможностей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3) единства параметров, критериев и инс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трументария оценки достижений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освоении содержания АООП НОО, что сможет обеспечить объективность оценки.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Эти принципы, отражая основные зак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ономерности целостного процесса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образования обучающихся с НОДА, самым тесным образом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заимосвязаны и касаются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одновременно разных сторон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процесса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существления оценки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коррекционной работы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Основным объектом оценки достижений плани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руемых результатов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 НОДА коррекционной работы, выступает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наличие положительной динамики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в интегративных показателях,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тражающих успешность достижения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образовательных достижений и преодоления отклонений развития.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Основой оценки продвижения ребенка в соц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иальной (жизненной) компетенции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служит анализ изменений его поведения в повседневной жизни - в школе и дома.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Для полноты оценки достижений планируемых результатов освоения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обучающимися программы коррекционной работы, сле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дует учитывать мнение родителей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(законных представителей), поскольку наличие пол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ожительной динамики обучающихся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 интегративным показателям, свидетельств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ующей об ослаблении (отсутствии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ослабления) степени влияния нарушений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развития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жизнедеятельность обучающихся,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проявляется не только в учебно-познавательной деятельности, но и повседневной жизни.</w:t>
      </w:r>
    </w:p>
    <w:p w:rsid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 случаях стойкого отсутствия положительной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динамики в результатах освоения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программы коррекционной работы обучающегося в случ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ае согласия родителей (законных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представителей) необходимо направить н</w:t>
      </w:r>
      <w:r>
        <w:rPr>
          <w:rFonts w:ascii="Times New Roman" w:hAnsi="Times New Roman" w:cs="Times New Roman"/>
          <w:color w:val="000002"/>
          <w:sz w:val="28"/>
          <w:szCs w:val="28"/>
        </w:rPr>
        <w:t>а расширенное психолого-медико-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педагогическое обследование для получения необ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ходимой информации, позволяющей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внести коррективы в организацию и содержание программы коррекционной ра</w:t>
      </w:r>
      <w:r>
        <w:rPr>
          <w:rFonts w:ascii="Times New Roman" w:hAnsi="Times New Roman" w:cs="Times New Roman"/>
          <w:color w:val="000002"/>
          <w:sz w:val="28"/>
          <w:szCs w:val="28"/>
        </w:rPr>
        <w:t>боты.</w:t>
      </w:r>
    </w:p>
    <w:p w:rsidR="00464A82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 Содержательный раздел</w:t>
      </w: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2.1. Программа формирования универсальных учебных действий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Программа построена на основе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подхода к обучению и позволяет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реализовывать коррекционно-развивающий потенциал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образования обучающихся с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НОДА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призвана способствовать развитию универсальных 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чебных действий, обеспечивающих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обучающимся умение учиться. Это достигается как в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роцессе освоения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ОВЗ конкретных предметных знаний, умений и нав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ыков в рамках отдельных учебных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дисциплин, так и в процессе формирования социальных (жизненных) компетенций.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Программа формирования универсальных учебных действий обеспечивает: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успешность (эффективность) обучения в любой предметной области,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общность подходов к осуществлению любой деятельности обучающегося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вне зависимости от ее предметного содержания;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lastRenderedPageBreak/>
        <w:t>реализацию преемственности всех этапов образования и этапов усвоения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содержания образования;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создание условий для готовности обучающегося с НОДА к дальнейшему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образованию, реализации доступного уровня самостоятельности в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обучении;</w:t>
      </w:r>
    </w:p>
    <w:p w:rsidR="00464A82" w:rsidRDefault="00B14F6B" w:rsidP="00464A8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целостность развития личности обучающегося.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464A82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Основная цель реализации программы фор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мирования универсальных учебных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действий состоит в формировании обучающег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ося с НОДА как субъекта учебной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деятельности.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B14F6B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Задачами реализации программы являются:</w:t>
      </w:r>
    </w:p>
    <w:p w:rsidR="00B14F6B" w:rsidRPr="00464A82" w:rsidRDefault="00B14F6B" w:rsidP="00464A8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формирование мотивационного компонента учебной деятельности;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овладение комплексом универсальных учебных действий, составляющих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операционный компонент учебной деятельности;</w:t>
      </w:r>
    </w:p>
    <w:p w:rsid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развитие умений принимать цель и готовый план деятельности,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планировать знакомую деятельность, контролировать и оценивать ее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результаты в опоре на организационную помощь педагога.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B14F6B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Для реализации поставленной цели и соответствующих ей задач необходимо: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определить функции и состав универсальных учебных действий, учитывая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психофизические особенности и своеобразие учебной деятельности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определить связи универсальных учебных действий с содержанием учебных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предметов;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выявить в содержании предметных линий универсальные учебные действия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и определить условия их формирования в образовательном процессе и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жизненно важных ситуациях, учитывая особые образовательные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потребности обучающихся с ОВЗ.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универсальных учебных дей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ствий осуществляется в процессе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всех без исключения учебных предметов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курсов коррекционно-развивающей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области.</w:t>
      </w:r>
    </w:p>
    <w:p w:rsidR="00464A82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2.2. Основное содержание учебных предметов</w:t>
      </w: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Русский язык</w:t>
      </w:r>
    </w:p>
    <w:p w:rsidR="00B14F6B" w:rsidRPr="00464A82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</w:t>
      </w:r>
      <w:r w:rsidR="00B14F6B" w:rsidRPr="00464A82">
        <w:rPr>
          <w:rFonts w:ascii="Times New Roman" w:hAnsi="Times New Roman" w:cs="Times New Roman"/>
          <w:b/>
          <w:i/>
          <w:color w:val="000002"/>
          <w:sz w:val="28"/>
          <w:szCs w:val="28"/>
        </w:rPr>
        <w:t>Виды речевой деятельности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Слушание.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Осознание цели и ситуации устного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общения. Адекватное восприятие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звучащей речи. Понимание на слух информации, содержащей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ся в предъявляемом тексте,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передача его содержания по вопросам.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Говорение.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Выбор языковых сре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дств в с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ответствии с целями и условиями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общения для эффективного решения коммуникативной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задачи. Практическое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диалогической формой речи. Практическое овладение устными монологическими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высказываниями в соответствии с учебной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дачей (описание, повествование,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рассуждение). Овладение нормами речевого этикета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 ситуациях учебного и бытового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общения (приветствие, прощание, извинение, благодарность, обращение с просьбой).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Соблюдение орфоэпических норм и правильной интонации.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Чтение.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учебного текста. Выбор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очное чтение с целью нахождения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необходимого материала. Нахождение информации,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заданной в тексте в явном виде.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Формулирование простых выводов на основе инф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ормации, содержащейся в тексте.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Обобщение содержащейся в тексте информации.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Письмо.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Письмо букв, буквосочетаний, слог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ов, слов, предложений в системе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обучения грамоте. Овладение разборчивым, аккуратным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письмом с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учѐтом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гигиенических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требований к этому виду учебной работы. Сп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исывание, письмо под диктовку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соответствии с изученными правилами.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Письменное изложение содержания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прослушанного и прочитанного текста. Создание 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ебольших собственных текстов по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интересной детям тематике (на основе впечатлений,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литературных произведений,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сюжетных картин, серий картин, просмотра фрагмента видеозаписи и т.п.).</w:t>
      </w:r>
    </w:p>
    <w:p w:rsidR="00B14F6B" w:rsidRPr="00F349D3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i/>
          <w:color w:val="000002"/>
          <w:sz w:val="28"/>
          <w:szCs w:val="28"/>
        </w:rPr>
        <w:t>Обучение грамоте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Фонетика.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Звуки речи. Осознание единств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звукового состава слова и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значения. Установление числа и последовательности звуков в слове. Соп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оставление слов,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различающихся одним или несколькими звуками.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гласных и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звуков, гласных ударных и безударных, согласных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твѐр</w:t>
      </w:r>
      <w:r>
        <w:rPr>
          <w:rFonts w:ascii="Times New Roman" w:hAnsi="Times New Roman" w:cs="Times New Roman"/>
          <w:color w:val="000002"/>
          <w:sz w:val="28"/>
          <w:szCs w:val="28"/>
        </w:rPr>
        <w:t>дых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мягких, звонких и глухих.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Слог как минимальная произносительная единица. Деление слов на слоги. Определен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места ударения.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Графика.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звука и буквы: буква как знак звука. Овладение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позиционным способом обозначения звуков буквам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и. Буквы гласных как показатель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твѐрдости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—мягкости согласных звуков. Функция б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укв е, ё, ю, я. Мягкий знак как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показатель мягкости предшествующего согласн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ого звука. Знакомство с русским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алфавитом как последовательностью букв.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Чтение.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навыка слогового чтения (ориентация на букву,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обозначающую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гласный звук). Плавное слоговое чт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ение и чтение целыми словами со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скоростью, соответствующей индивидуальному темпу р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ебенка. Осознанное чтение слов,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словосочетаний, предложений и коротких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текстов. Чтение с интонациями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паузами в соответствии со знаками преп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инания. Развитие осознанности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выразительности чтения на материале небольших тексто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в и стихотворений. Знакомство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орфоэпическим чтением (при переходе к чтению ц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елыми словами). Орфографическое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чтение (проговаривание) как средство самоконтроля при письме под диктовку 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списывании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Письмо.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Усвоение гигиенических требова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ний при письме. Развитие мелкой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моторики пальцев и свободы движения руки. Раз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витие умения ориентироваться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 листа в тетради и на пространстве классной доски. Овладение начертанием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письменных прописных (заглавных) и строчных букв. Письмо букв, буквосочетаний,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слогов, слов, предложений с соблюдением гигиеническ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норм. Овладение разборчивым,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аккуратным письмом. Письмо под диктовку слов и предложений, написание которых не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расходится с их произношением. Усвоение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приѐмов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последовательности правильного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списывания текста. Проверка написанного при помо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щи сличения с текстом-образом 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послогового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чтения написанных слов. Правильное оформление написанных предложений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(большая буква в начале предложения, точка в конце).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Выработка навыка писать большую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букву в именах людей и кличках животных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. Понимание функции небуквенных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графических средств: пробела между словами, знака переноса.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Слово и предложение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Восприятие слова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объекта изучения, материала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анализа. Наблюдение над значением слова. Различени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слова и предложения. Работа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предложением: выделение слов, изменение их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рядка. Интонация в предложении.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Моделирование предложения в соответствии с заданной интонацией.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Орфография.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правилами правописания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 их применение: раздельное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написание слов. Обозначение гласных после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шипящих (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>—ща, чу—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>—ши)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рописная (заглавная) буква в начале предложения, в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менах собственных. Перенос слов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 слогам без стечения согласных. Знаки препинания в конце предложения.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Развитие речи.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прочитанного 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кста при самостоятельном чтении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вслух и при его прослушивании. Составление небольш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рассказов повествовательного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по серии сюжетных картинок, матер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иалам собственных игр, занятий,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наблюдений.</w:t>
      </w:r>
    </w:p>
    <w:p w:rsidR="00B14F6B" w:rsidRPr="00F349D3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i/>
          <w:color w:val="000002"/>
          <w:sz w:val="28"/>
          <w:szCs w:val="28"/>
        </w:rPr>
        <w:t>Систематический курс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Фонетика и орфоэпия.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Гласные и соглас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ные звуки, различение гласных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звуков. Мягкие и твердые согласные зву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ки, различение мягких и твёрдых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звуков, определение парных и непарных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твёрдости — мягкости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звуков. Звонкие и глухие согласные звуки, различ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звонких и глухих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звуков, определение парных и непарных по звонк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ости—глухости согласных звуков.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Ударение, нахождение в слове ударных и безударных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гласных звуков. Деление слов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слоги.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качественной характеристики звук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а: гласный — согласный; гласный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ударный — безударный; согласный твёрдый — мягки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й, парный — непарный; согласный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звонкий — глухой, парный — непарный.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Произноше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звуков и сочетаний звуков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соответствии с нормами современного русского лит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ературного языка. Фонетический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разбор слова.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Графика.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звука и буквы: буква как знак звука. Овладение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позиционным способом обозначения звуков буквами. Об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означение на письме твёрдости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мягкости согласных звуков. Буквы гласных как показатель твёрд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ости—мягкости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звуков. Функция букв е, ё, ю, я. Мягк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ий знак как показатель мягкости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предшествующего согласного звука. Использование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на письме </w:t>
      </w:r>
      <w:proofErr w:type="gramStart"/>
      <w:r w:rsidR="00F349D3">
        <w:rPr>
          <w:rFonts w:ascii="Times New Roman" w:hAnsi="Times New Roman" w:cs="Times New Roman"/>
          <w:color w:val="000002"/>
          <w:sz w:val="28"/>
          <w:szCs w:val="28"/>
        </w:rPr>
        <w:t>разделительных</w:t>
      </w:r>
      <w:proofErr w:type="gramEnd"/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ъ и ь.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Установление соотношения звукового и буквенного состава слова в словах типа стол,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конь; в словах с йотированными гласными е, ё, ю, я; в словах с непроизносимыми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согласными. Использование небуквенных графических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средств: пробела между словами,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знака переноса, абзаца. Знакомство с русским алфавито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м как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последовательностью букв.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Знание алфавита: правильное название букв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, знание их последовательности.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алфавита при работе со словарями, сп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равочниками, каталогами: умение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найти слово в школьном орфографическом словаре по 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ервой букве, умение расположить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слова в алфавитном порядке (например, фамилии, имена).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Состав слова (</w:t>
      </w:r>
      <w:proofErr w:type="spellStart"/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морфемика</w:t>
      </w:r>
      <w:proofErr w:type="spellEnd"/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)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Общее понятие 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частях слова: корне, приставке,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суффиксе, окончании. Выделение в словах с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днозначно выделяемыми морфемами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окончания, корня, приставки, суффикса. Корен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ь, общее понятие о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Однокоренные слова, овладение понятием «род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ственные (однокоренные) слова».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Выделение корней в однокоренных (родственных) 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ах. Наблюдение за единообразием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написания корней. Различение однокоренных слов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различных форм одного и того же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слова. Представление о значении суффиксов и приставо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к. Умение отличать приставку от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предлога. Умение подбирать однокоренные сл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ова с приставками и суффиксами.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Различение изменяемых и неизменяемых слов. Разбор слова по составу.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Морфология.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Общие сведения о частях речи: имя существ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ительное, имя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прилагательное, местоимение, глагол, предлог. Деление 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астей речи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самостоятельные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служебные.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i/>
          <w:color w:val="000002"/>
          <w:sz w:val="28"/>
          <w:szCs w:val="28"/>
        </w:rPr>
        <w:t>Имя существительное.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в речи. Вопросы, различение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имён существительных, отвечающих на вопросы «кто?» и «что?». Умение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опознавать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имена собственные. Род существительных: мужской, же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нский, средний. Различение имён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существительных мужского, женского и среднего рода.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Изменение имен существительных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 числам. Изменение имен существительных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по падежам в единственном числе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(склонение). 1, 2, 3-е склонение, определение принадлежности имён существительных к 1,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2, 3му склонению. Определение падежа, в котором у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потреблено имя существительное.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Умение правильно употреблять предлоги с имена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ми существительными в различных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падежах. Склонение имен существительных во множе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ственном числе. Морфологический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разбор имён существительных.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i/>
          <w:color w:val="000002"/>
          <w:sz w:val="28"/>
          <w:szCs w:val="28"/>
        </w:rPr>
        <w:t xml:space="preserve">        </w:t>
      </w:r>
      <w:r w:rsidR="00B14F6B" w:rsidRPr="00F349D3">
        <w:rPr>
          <w:rFonts w:ascii="Times New Roman" w:hAnsi="Times New Roman" w:cs="Times New Roman"/>
          <w:i/>
          <w:color w:val="000002"/>
          <w:sz w:val="28"/>
          <w:szCs w:val="28"/>
        </w:rPr>
        <w:t>Имя прилагательное.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употребление в речи, вопросы.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Изменение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имен прилагательных по родам, числам и падежам,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в сочетании с существительными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(кроме прилагательных на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ья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ье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н). Морфологический разбор </w:t>
      </w:r>
      <w:proofErr w:type="spellStart"/>
      <w:r w:rsidR="000E61DF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прилагательных.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Местоимение.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Общее представление о 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естоимении. Личные местоимения,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значение и употребление в речи. Личные местоимени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 1, 2,3го лица единственного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множественного числа. Склонение личных место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имений. Правильное употребление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местоимений в речи.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Глагол.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употребление в речи, вопросы. Общее понятие о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неопределенной форме глагола. Различение глаго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лов, отвечающих на вопросы «что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сделать?» и «что делать?»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.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Время глагола: настоящее, прошедшее, будущее. Изменение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глаголов по лицам и числам в настоящем и будущем времени (спряжение). Способы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определения I и II спряжения глаголов (практическое 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владение). Изменение глаголов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прошедшем времени по родам и числам. Морфологический разбор глаголов.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Предлог.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наиболее употр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ебительными предлогами. Функция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предлогов: образование падежных форм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существ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ительных и местоимений. Отличие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предлогов от приставок.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Лексика.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Выявление слов, значение которых требует уточ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нения. Определение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значения слова по тексту или уточнение значен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с помощью толкового словаря.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об однозначных и многозначных словах,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 прямом и переносном значении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слова. Наблюдение за использованием в речи синонимов и антонимов.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Синтаксис.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предложения, словосо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четания, слова. Умение выделить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словосочетания (пары слов), связанные между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бой по смыслу (без предлога и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предлогом); составить предложение с изуче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нными грамматическими формами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распространить предложение. Предложения по цели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ысказывания: повествовательные,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вопросительные и побудительные; по эмо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циональной окраске (интонации):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восклицательные и невосклицательные. Выделение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лосом важного по смыслу слова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предложении. Главные члены предложения: подлежащее и сказуемое. Вт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оростепенные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члены предложения (без разделения на виды). Нахожде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главных членов предложения.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Различение главных и второстепенных членов предл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ожения. Установление связи (при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помощи смысловых вопросов) между словами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 словосочетании и предложении.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Предложения с однородными членами с союзами и без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союзов. Использование интонации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перечисления в предложениях с однородными чле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нами, запятая при перечислении.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Умение составить предложения с однородными членами без союзов и с союзами.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Знакомство со сложным предложением. Сложные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предложения, состоящие из двух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простых. Различение простых и сложных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предложений. Запятая в сложных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предложениях. Умение составить сложное предло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жение и поставить запятую перед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союзами.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Орфография и пунктуация.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Формирование орфографической 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оркости.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орфографического словаря. Применение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правил правописания: сочетания </w:t>
      </w:r>
      <w:proofErr w:type="spell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жи</w:t>
      </w:r>
      <w:proofErr w:type="spell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—ши, </w:t>
      </w:r>
      <w:proofErr w:type="spellStart"/>
      <w:proofErr w:type="gram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ча</w:t>
      </w:r>
      <w:proofErr w:type="spell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—ща</w:t>
      </w:r>
      <w:proofErr w:type="gram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, чу—</w:t>
      </w:r>
      <w:proofErr w:type="spell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щу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положении под удар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ением; сочетания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чк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—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чн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,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чт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,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щн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перенос слов; прописная буква в начале предложения, в именах собственных;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проверяемые безударные гласные в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корне слова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; парн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ые звонкие и глухие согласные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корне слова; непроизносимые согласные; непроверяе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мые гласные и согласные в корне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слова (на ограниченном перечне слов); гласные и сог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ласные в неизменяемых на письме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приставках; разделительные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ъ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ь;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мягкий з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нак после шипящих на конце </w:t>
      </w:r>
      <w:proofErr w:type="spellStart"/>
      <w:r w:rsidR="000E61DF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существительных.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Безударные окончания имён прила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гательных; раздельное написание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предлогов с личными местоимениями</w:t>
      </w:r>
      <w:r w:rsidRPr="000E61DF">
        <w:rPr>
          <w:rFonts w:ascii="Times New Roman" w:hAnsi="Times New Roman" w:cs="Times New Roman"/>
          <w:i/>
          <w:color w:val="000002"/>
          <w:sz w:val="28"/>
          <w:szCs w:val="28"/>
        </w:rPr>
        <w:t xml:space="preserve">;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не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 глаголам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и; мягкий знак после шипящих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конце глаголов в форме 2го лица единственного чи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сла; мягкий знак в глаголах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сочетании </w:t>
      </w:r>
      <w:proofErr w:type="spellStart"/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ться</w:t>
      </w:r>
      <w:proofErr w:type="spellEnd"/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;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безударные личные окончания глаголов; раздельное написание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предлогов с другими словами; знаки препинания в конце предложения: точка,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вопросительный и восклицательный знаки;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знаки препинания (запятая) в предложе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ниях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однородными членами.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Развитие речи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Осознание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ситуации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общения: с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какой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целью,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 кем и где происходит общение.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Практическое овладение диалогической формой речи.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Выражение собственного мнения.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Овладение нормами речевого этикета в ситуациях учебного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бытового общения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(приветствие, прощание, извинение, благодарность,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бращение с просьбой).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краткими и полными ответами на вопросы. Составле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вопросов устно и письменно.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Составление диалогов в форме вопросов и ответов. Практическое овладение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устными</w:t>
      </w:r>
      <w:proofErr w:type="gramEnd"/>
    </w:p>
    <w:p w:rsidR="000E61D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монологическими высказываниями на определённую тем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у с использованием разных типов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речи (повествование, описание). Составление и запи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сь рассказов повествовательного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по сюжетным картинкам, с помощью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вопросов; составление сюжетных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рассказов по готовому плану (в форме вопросов, 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повествовательных предложений).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Введение в рассказы элементов описания. Постро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ение устного ответа по учебному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материалу (специфика учебно-деловой речи). 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Текст.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Признаки текста. Смысловое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единство предложений в тексте. Заглавие текста.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оследовательность предложений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тексте. Последовательность частей текста (</w:t>
      </w:r>
      <w:r>
        <w:rPr>
          <w:rFonts w:ascii="Times New Roman" w:hAnsi="Times New Roman" w:cs="Times New Roman"/>
          <w:color w:val="000002"/>
          <w:sz w:val="28"/>
          <w:szCs w:val="28"/>
        </w:rPr>
        <w:t>абзацев)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омплексная работа над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структурой текста: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корректирование порядка предложений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частей текста (абзацев). План текста. Составление планов к данны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м текстам. Типы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текстов: описание, повествование, рассуждение, их ос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обенности. Знакомство с жанрами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письма и поздравления. Создание собственных тек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стов и корректирование заданных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 с учётом точности, правильности, богатства и выразительности письменн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ой речи;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в текстах синонимов и антонимов. По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нятие об изложении и сочинении.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Изложение под руководством учителя, по готовому и к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оллективно составленному плану.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Подробный и сжатый рассказ (сочинение) по картинке и серии картинок.</w:t>
      </w:r>
    </w:p>
    <w:p w:rsid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0E61DF" w:rsidRDefault="00B14F6B" w:rsidP="000E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Литературное чтение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Виды речевой и читательской деятельности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spellStart"/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Аудирование</w:t>
      </w:r>
      <w:proofErr w:type="spellEnd"/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(слушание).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Восприятие на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лух звучащей речи (высказывание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собеседника, чтение различных текстов). Адекватно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понимание содержания звучащей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речи, умение отвечать на вопросы по содержанию услышанног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произведения,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последовательности событий, осозна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цели речевого высказывания,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умение задавать вопрос по услышанному уче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бному, научно-познавательному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художественному произведению.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Чтение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Чтение вслух.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Постепенный переход от слогового к пла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вному осмысленному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правильному чтению целыми словами вслух (скорость чтения в соответствии с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индивидуальным темпом чтения), постепенное увеличен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ие скорости чтения, позволяющей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осознать текст. Соблюдение орфоэпических и ин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тонационных норм чтения. Чтение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предложений с интонационным выделением знаков препинания.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Чтение про себя.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Осознание смысла произведения при чтении про себя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(доступных по объёму и жанру произведений). Умени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 находить в тексте необходимую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информацию.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Работа с разными видами текста.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Общее представление о разных видах текста: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художественный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учебный, научно-популярный,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сравнение. Определение целей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создания этих видов текста. Особенности фольклорног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текста. Практическое освоение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умения отличать текст от набора предложений. Прогнозирование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держания книги по 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названию и оформлению. Самостоятельное делени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текста на смысловые части, их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Умение работать с разными видами информации. Участие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коллективном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обсуждении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:у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мение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отвечать на вопр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осы, выступать по теме, слушать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выступления товарищей, дополнять ответы по ходу бесед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ы, используя текст. Привлечение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справочных и иллюстративно-изобразительных материалов.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Библиографическая культура.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Книга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особый вид искусства. Книга как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источник необходимых знаний. Книга учебная, художес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твенная, справочная. Элементы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книги: содержание или оглавление, титульный лис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т, аннотация, иллюстрации. Виды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информации в книге: научная, художественная (с опор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ой на внешние показатели книги,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её справочно-иллюстративный материал). Типы книг (изданий): книга-произведение,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книга-сборник, собрание сочинений, периодиче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ская печать, справочные издания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(справочники, словари, энциклопедии). Выбор книг на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основе рекомендованного списка,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картотеки, открытого доступа к детским книгам в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библиотеке. Алфавитный каталог.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Самостоятельное пользование соответствующими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возрасту словарями и справочной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литературой.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Работа с текстом художественного произведения.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заглавия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произведения, его адекватное соотношение с содерж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анием. Определение особенностей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текста: своеобразие выразительных сре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дств языка (с помощью учителя).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Осознание того, что фольклор есть выражение общечел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овеческих нравственных правил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отношений. Понимание нравственного содержания пр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очитанного, осознание мотивации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поведения героев, анализ поступков героев с точк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зрения норм морали. Осознание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понятия «Родина», представления о проявлении люб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 к Родине в литературе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народов (на примере народов России). Схожесть тем,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идей, героев в фольклоре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народов. Самостоятельное воспроизведение текста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использованием выразительных средств языка: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последовательное воспроизведение эпизода с использов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анием специфической для данного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 лексики (по вопросам учителя), рассказ по иллюстрациям, пересказ.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Характеристика героя произведения. Нахожд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в тексте слов и выражений,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характеризующих героя и событие. Анализ (с помощью учителя), мотивы поступка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персонажа. Сопоставление поступков героев по аналогии или по контрасту. Выявление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авторского отношения к герою на основе анализа текста, авторских помет, имен героев.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Характеристика героя произведения.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Портрет, 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арактер героя, выраженные через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поступки и речь.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Освоение разных видов пересказа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худ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ожественного текста: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подробный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выборочный и краткий (передача основных мыслей). Подробный пересказ текст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главной мысли фрагмента, выдел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опорных или ключевых слов,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подробный пересказ эпизода; деление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текста на части,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каждой части и всего текста, составление плана в виде 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зывных предложений из текста,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виде вопросов, в виде самостоятельно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сформулированного высказывания.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Самостоятельный выборочный пересказ по зада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нному фрагменту: характеристика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героя произведения (отбор слов, выражений в тексте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позволяющих составить рассказ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 герое), описание места действия (выбор слов,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выражений в тексте, позволяющих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составить данное описание на основе текста).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Работа с учебными, </w:t>
      </w:r>
      <w:proofErr w:type="spellStart"/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научнопопулярными</w:t>
      </w:r>
      <w:proofErr w:type="spellEnd"/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и другими текстами.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заглавия произведения; адекватное соотношение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его содержанием. Определение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особенностей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учебного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научнопопулярного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текстов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(передача информации). 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текста на части. Определение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микротем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 Ключевые или опорные слова. Воспроизведение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текста с опорой на ключевые слова, модель, схему. Под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робный пересказ текста. Краткий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пересказ текста (выделение главного в содержании текста).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Говорение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(культура речевого общения)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Осознание диалога как вида речи.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енности диалогического общения: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понимать вопросы, отвечать на них и самостоятел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ьно задавать вопросы по тексту;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выслушивать, не перебивая, собеседника и в вежлив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ой форме высказывать свою точку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зрения по обсуждаемому произведению (уч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ебному, научно-познавательному,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художественному тексту). Использование норм речевого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этикета в условиях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общения.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Работа со словом (распознание прямого и переносного значения слов, их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многозначности), пополнение активного словарного зап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аса. Монолог как форма речевого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высказывания. Монологическое речевое высказывани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 небольшого объема с опорой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авторский текст, по предложенной теме или в виде (форме) ответа на вопрос.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Отражение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основной мысли текста в высказывании. Перед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ача содержания прочитанного или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прослушанного с учетом специфики учебного и х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удожественного текста. Передача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впечатлений (из повседневной жизни, от художествен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ного произведения, произведения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изобразительного искусства) в рассказе (описани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е, рассуждение, повествование).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Построение плана собственного высказывания. Отбо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р и использование выразительных средств языка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(синонимы, антонимы, сравнение) с учет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ом особенностей монологического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высказывания.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Письмо</w:t>
      </w:r>
      <w:r w:rsidR="00B14F6B" w:rsidRPr="00D96398">
        <w:rPr>
          <w:rFonts w:ascii="Times New Roman" w:hAnsi="Times New Roman" w:cs="Times New Roman"/>
          <w:i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(культура письменной речи)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Нормы письменной речи: соответствие содержания заголовку (отражение темы,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места действия, характеров героев), использование выразительных средств языка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(сравнение) в мини-сочинениях, рассказ на заданную тему.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Круг детского чтения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 устного народного творчества разных народов России.</w:t>
      </w:r>
    </w:p>
    <w:p w:rsid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Произведения классиков отечественной литератур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 XIX—ХХ вв., классиков детской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литературы, произведения современной отечественн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ой (с учетом многонационального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России) и зарубежной литературы, 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оступные для восприятия младших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школьников с задержкой психического развития. Пред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ставленность разных видов книг: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историческая, приключенческая, фантастическа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я, </w:t>
      </w:r>
      <w:proofErr w:type="spellStart"/>
      <w:r w:rsidR="00D96398">
        <w:rPr>
          <w:rFonts w:ascii="Times New Roman" w:hAnsi="Times New Roman" w:cs="Times New Roman"/>
          <w:color w:val="000002"/>
          <w:sz w:val="28"/>
          <w:szCs w:val="28"/>
        </w:rPr>
        <w:t>научнопопулярная</w:t>
      </w:r>
      <w:proofErr w:type="spellEnd"/>
      <w:r w:rsidR="00D96398">
        <w:rPr>
          <w:rFonts w:ascii="Times New Roman" w:hAnsi="Times New Roman" w:cs="Times New Roman"/>
          <w:color w:val="000002"/>
          <w:sz w:val="28"/>
          <w:szCs w:val="28"/>
        </w:rPr>
        <w:t>, справочн</w:t>
      </w:r>
      <w:proofErr w:type="gramStart"/>
      <w:r w:rsidR="00D96398">
        <w:rPr>
          <w:rFonts w:ascii="Times New Roman" w:hAnsi="Times New Roman" w:cs="Times New Roman"/>
          <w:color w:val="000002"/>
          <w:sz w:val="28"/>
          <w:szCs w:val="28"/>
        </w:rPr>
        <w:t>о-</w:t>
      </w:r>
      <w:proofErr w:type="gramEnd"/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энциклопедическая литература; детские периодические издан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ия (по выбору). Основные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темы детского чтения: фольклор разных народов, произве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дения о Родине, природе, детях,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братьях наших меньших, труде, добре и з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ле, хороших и плохих поступках,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юмористические произведения.</w:t>
      </w:r>
    </w:p>
    <w:p w:rsidR="00D96398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D96398" w:rsidRDefault="00D96398" w:rsidP="00D96398">
      <w:pPr>
        <w:tabs>
          <w:tab w:val="left" w:pos="235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ab/>
      </w: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ab/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Математика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Числа и величины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Счет предметов. Чтение и запись чисел от нуля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до миллиона. Классы и разряды.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многозначных чисел в виде суммы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азрядных слагаемых. Сравнение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упорядочение чисел, знаки сравнения. Измерение ве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личин; сравнение и упорядочение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величин.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Единицы массы (грамм, килограмм, центн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ер, тонна), вместимости (литр),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времени (секунда, минута, час).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Соотношения между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единицами измерения однородных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величин. Сравнение и упорядочение однородных величин.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Доля величины (половина,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треть, четверть, десятая, сотая, тысячная).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Арифметические действия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Сложение, вычитание, умножение и деление. Названия компонентов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арифметических действий, знаки действий. Таблица сло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жения. Таблица умножения. Связь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между сложением, вычитанием, умножением и де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лением. Нахождение неизвестного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компонента арифметического действия. Деление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 остатком. Числовое выражение.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Установление порядка выполнения действий в числов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ых выражениях со скобками и без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скобок. Нахождение значения числового в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ыражения. Использование свойств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арифметических действий в вычислениях (переста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новка и группировка слагаемых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сумме, множителей в произведении; умножение суммы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 разности на число). Алгоритмы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письменного сложения, вычитания, умножения и деле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ния многозначных чисел. Способы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проверки правильности вычислений (алгоритм, обратное действи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е, оценка достоверности,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прикидки результата, вычисление на калькуляторе).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Работа с текстовыми задачами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Решение текстовых задач арифметическим способо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м. Задачи, содержащие отношения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«больше (меньше)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…», «больше (меньше) в…».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Зависимости между величинами,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характеризующими процессы движения, работы, купли-продажи и др. Скорость, время,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путь; объем работы, время, производительность труда; количество товара, его цена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стоимость и др. Планирование хода решения зада</w:t>
      </w:r>
      <w:r>
        <w:rPr>
          <w:rFonts w:ascii="Times New Roman" w:hAnsi="Times New Roman" w:cs="Times New Roman"/>
          <w:color w:val="000002"/>
          <w:sz w:val="28"/>
          <w:szCs w:val="28"/>
        </w:rPr>
        <w:t>чи.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Представление текста задачи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схема, таблица и другие модели).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Задачи на нахождение доли целого и целого по его доле.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Пространственные отношения. Геометрические фигуры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Взаимное расположение предметов в простран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стве и на плоскости (выше—ниже,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слева—справа, сверху—снизу, ближе—дальше,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между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пр.)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Распознавание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изображение геометрических фигур: точка, линия (кри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вая, прямая), отрезок, ломаная,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угол, многоугольник, треугольник, прямоуголь</w:t>
      </w:r>
      <w:r>
        <w:rPr>
          <w:rFonts w:ascii="Times New Roman" w:hAnsi="Times New Roman" w:cs="Times New Roman"/>
          <w:color w:val="000002"/>
          <w:sz w:val="28"/>
          <w:szCs w:val="28"/>
        </w:rPr>
        <w:t>ник, квадрат, окружность, круг.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чертёжных инструментов для выполн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построений. Геометрические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формы в окружающем мире. Распознавание и называние: куб, шар, параллелепипед,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пирамида, цилиндр, конус.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Геометрические величины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Геометрические величины и их измерение.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змерение длины отрезка. Единицы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длины (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мм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см,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м, км). Периметр. Вычисление перимет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 многоугольника. Площадь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геометрической фигуры. Единицы площади (</w:t>
      </w:r>
      <w:r>
        <w:rPr>
          <w:rFonts w:ascii="Times New Roman" w:hAnsi="Times New Roman" w:cs="Times New Roman"/>
          <w:color w:val="000002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,дм2,м2). Вычисление площади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прямоугольника.</w:t>
      </w:r>
    </w:p>
    <w:p w:rsidR="00B14F6B" w:rsidRP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84641F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Работа с информацией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Сбор и представление информации, связанной со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счетом (пересчетом), измерением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величин; фиксирование, анализ полученной ин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формации.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Построение простейших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выражений с помощью логических связок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слов («и»; «не»; «если… то…»;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«верно/неверно, что…»; «каждый»; «все»; «не</w:t>
      </w:r>
      <w:r>
        <w:rPr>
          <w:rFonts w:ascii="Times New Roman" w:hAnsi="Times New Roman" w:cs="Times New Roman"/>
          <w:color w:val="000002"/>
          <w:sz w:val="28"/>
          <w:szCs w:val="28"/>
        </w:rPr>
        <w:t>которые»).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Составление конечной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последовательности (цепочки) предметов, чисел, геометрических фигур и др. по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равилу.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Составление, запись и выполнение простого алго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ритма, плана поиска информации.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Чтение и заполнение таблицы. Интерпретация данных таблицы. Чтение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столбчатой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диаграммы. Создание простейшей информационной модели (схема, таблица, цепочка).</w:t>
      </w:r>
    </w:p>
    <w:p w:rsid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</w:p>
    <w:p w:rsidR="00B14F6B" w:rsidRPr="0084641F" w:rsidRDefault="00B14F6B" w:rsidP="00846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Окружающий мир (Человек, природа, общество)</w:t>
      </w:r>
    </w:p>
    <w:p w:rsidR="00B14F6B" w:rsidRPr="0084641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Человек и природа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Природа — это то, что нас окружает, но не созда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 человеком. Природные объекты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предметы, созданные человеком. Неживая и живая при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рода. Признаки предметов (цвет,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форма, сравнительные размеры и др.)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Расположение предметов в пространстве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(право, лево, верх, низ и пр.).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Примеры явлений природы: смена времен года, снегопад, листопад, перелеты птиц, смена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времени суток, рассвет,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закат, ветер, дождь, гроза.</w:t>
      </w:r>
      <w:proofErr w:type="gramEnd"/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Вещество — то, из чего состоят вс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е природные объекты и предметы.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Разнообразие веществ в окружающем мире. Примеры веществ: соль, сахар, вода,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природный газ. Твердые тела, жидкости, газы. П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ростейшие практические работы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веществами, жидкостями, газами.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Звезды и планеты. Солнце — ближайшая к нам зве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зда, источник света и тепла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всего живого на Земле. Земля — планета, общее представление о форме и размерах Земли.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Глобус как модель Земли. Географическая карта и план. Материки и океаны, их названия,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р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асположение на глобусе и карте.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Важнейшие природные объекты своей страны, район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а. Ориентирование на местности.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Компас.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Смена дня и ночи на Земле. Вращение Земл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как причина смены дня и ночи.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Времена года, их особенности (на основе наблюдений)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Обращение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Земли вокруг Солнца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как причина смены времен года. Смена времен года в родном крае на основе наблюдений.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Погода, ее составляющие (температура возду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ха, облачность, осадки, ветер).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Наблюдение за погодой своего края.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Формы земной поверхности: равнины, горы, холм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ы, овраги (общее представление,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условное обозначение равнин и гор на карте). Особе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нности поверхности родного края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(краткая характеристика на основе наблюдений).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Водоемы, их разнообразие (океан, море, река, озеро, пруд, болото); использо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человеком.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Водоемы родного края.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Воздух — смесь газов. Свойства воздуха.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Значение воздуха для растений,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животных, человека. Охрана, бережное использование воздуха.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Вода. Свойства воды. Состояния воды, ее распрост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ранение в природе, значение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живых организмов и хозяйственной жизни человека. Кру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говорот воды в природе. Охрана, бережное использование воды.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Полезные ископаемые, их значение в хозяйстве челов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ека, бережное отношение людей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полезным ископаемым. Полезные ископаемые родного края (2—3 примера)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Почва, ее состав, значение для живой природы и дл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 хозяйственной жизни человека.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Охрана, бережное использование почв.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Растения, их разнообразие. Части растения (корен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ь, стебель, лист, цветок, плод,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семя). Условия, необходимые для жизни растения (свет, 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пло, воздух, вода). Наблюдение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роста растений, фиксация изменений. Деревья, 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устарники, травы. Дикорастущие,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культурные и комнатные растения. Роль растений в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природе и жизни людей, бережное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отношение человека к дикорастущим растениям, уход за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комнатными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культурными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растениям. Растения родного края, названия и 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раткая характеристика на основе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наблюдений.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Грибы: съедобные и ядовитые. Правила сбора грибов.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Животные, их разнообразие. Условия, необходи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мые для жизни животных (воздух,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вода, тепло, пища). Насекомые, рыбы, земноводные, п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ресмыкающиеся, птицы, звери, 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отличия. Особенности питания разных животных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. Размножение животных. Дикие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домашние животные. Роль животных в природе и жизни людей. Охрана 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бережное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отношение человека к диким животным, уход за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домашними животными. Животные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родного края, их названия, краткая харак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теристика на основе наблюдений.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Лес, луг, водоем — единство живой и неживой природы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(солнечный свет, воздух, вода,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почва, растения, животные).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Круговорот веществ. Взаимосвязи в природном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сообществе: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растения – пища и укрытие животных, животные —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распространители плодов и семян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растений. Влияние человека на природные сообществ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а. Природные сообщества родного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края (2—3 примера на основе наблюдений).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Природные зоны России: общее представление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основные природные зоны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(климат, растительный и животный мир, особенно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сти труда и быта людей, влияние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 на природу изучаемых зон, охрана природы).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 — часть природы. Зависимость жизни человека от природы.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Этическое и эстетическое значение природы в жиз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ни человека. Освоение человеком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законов жизни природы посредством практической деятельности.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Народный календарь (приметы, поговорки, послови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цы), определяющий сезонный труд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людей. Положительное и отрицательное влияние деятельности человека на при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роду (в том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числе на примере окружающей местности). Прав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ила поведения в природе. Охрана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природных богатств: воды, воздуха, полезных ископаемых, растительного и животного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мира. Заповедники, национальные парки, их роль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в охране природы. Красная книга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России,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значение, отдельные представители рас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тений и животных Красной книги.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Посильное участие в охране природы. Личная отве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тственность каждого человека за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сохранность природы.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Человек. Ребенок, взрослый, пожилой человек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Мужчины и женщины, мальчики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девочки. Общее представление о строении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тела человека. Системы органов (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опорнодвигательная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пищеварительная, дыхательна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я, кровеносная, нервная, органы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чувств), их роль в жизнедеятельности организма. 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игиена: уход за кожей, ногтями,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волосами, зубами. Здоровый образ жизни, соблюдение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режима, профилактика нарушений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деятельности органов чувств, опорно-двигательной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пищеварительной, дыхательной,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нервной систем. Измерение температуры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тела человека, частоты пульса. Понимание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состояния своего здоровья, личная ответственность каждо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го человека за состояние своего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здоровья и здоровья окружающих его людей. Вни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мание, уважительное отношение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людям с ограниченными возможностями здоровья, забота о них.</w:t>
      </w:r>
    </w:p>
    <w:p w:rsidR="00B14F6B" w:rsidRPr="0084641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Человек и общество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Общество - совокупность людей, которые объединены общей куль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турой и связаны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друг с другом совместной деятельностью во имя общей цели.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Духовно-нравственные и культурные ценности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оссийского общества, отраженные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 государственных праздниках и народных традициях региона.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Человек – член общества. Создатель и носитель к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ультуры. </w:t>
      </w:r>
      <w:proofErr w:type="spellStart"/>
      <w:r w:rsidR="0084641F">
        <w:rPr>
          <w:rFonts w:ascii="Times New Roman" w:hAnsi="Times New Roman" w:cs="Times New Roman"/>
          <w:color w:val="000002"/>
          <w:sz w:val="28"/>
          <w:szCs w:val="28"/>
        </w:rPr>
        <w:t>Могонациональность</w:t>
      </w:r>
      <w:proofErr w:type="spellEnd"/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–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особенность нашей страны. Общее представ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ление о вкладе разных народов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многонациональную культуру нашей страны.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Ценность каждого народа для него самого и 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ля всей страны. Взаимоотношения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 с другими людьми. Культура общения. Уважение к чужому мнению.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Семья — самое близкое окружен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человека. Семейные традиции.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Взаимоотношения в семье и взаимопомощь членов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емьи. Оказание посильной помощи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взрослым. Забота о детях, престарелых, больных — долг каждого человека. Родослов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Свои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фамилия, имя, отчество, возраст. Имена и фамилии членов семьи. Знаковые даты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события в истории семьи, участие семьи в событиях страны и региона (стройках, Великой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отечественной войне, в работе в тылу и пр.) семейные праздники, традиции. День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День любви, семьи и верности.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Младший школьник. Правила поведения в школе,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 уроке. Обращение к учителю.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Классный, школьный коллектив, совместная учеба,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иг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ры, отдых. Школьные праздники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торжественные даты. День учителя. Составление режима дня школьника.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Друзья, взаимоотношения между ними; ценн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ость дружбы, согласия, взаимной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помощи. Правила взаимоотношений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взрослыми, сверстниками.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Правила взаимодействия со знакомыми и незнак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омыми взрослыми и сверстниками.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Культура поведения в школе и других общественных местах.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Значение труда в жизни человека и общес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тва. Трудолюбие как общественно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значимая ценность в культуре народов России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мира. Профессии людей. Личная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ответственность человека за результаты своего труда и профессиональное мастерство.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Общественный транспорт. Транспорт города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или села. Наземный, воздушный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водный транспорт. Правила пользования транспортом.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Средства массовой информации: радио, телевидение, пресса, Интернет.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Наша Родина — Россия, Российская Федерация.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Ценностносмысловое</w:t>
      </w:r>
      <w:proofErr w:type="spellEnd"/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Содержание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понятий «Родина», «Отечество», «Отчизна».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сударственная символика России: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Государственный герб России, Государственный фл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аг России, Государственный гимн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России; правила поведения при прослушивании гимн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а. Конституция — Основной закон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Российской Федерации. Права ребенка.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Президент Российской Федерации – глава гос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ударства. Ответственность главы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государства за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социальное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духовнонравственное</w:t>
      </w:r>
      <w:proofErr w:type="spell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благополучие граждан.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Праздник в жизни общества как средство укрепл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общественной солидарности.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Новый год, Рождество, День защитника Отечества, 8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Марта, День весны и труда, День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Победы, День России, День защиты детей, День народн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единства, День Конституции.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Праздники и памятные даты своего региона. Оформлен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плаката или стенной газеты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государственному празднику.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Россия на карте, государственная граница России.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Москва — столица России. Достопримечате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льности Москвы: Кремль, Красная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площадь, Большой театр и др. Расположение Москвы на карте.</w:t>
      </w:r>
    </w:p>
    <w:p w:rsid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Города России. Санкт-Петербург: достоп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римечательности (Зимний дворец,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памятник Петру I — Медный всадник, разводные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мосты через Неву и др.), города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Золотого кольца России (по выбор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у). Главный город родного края: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достопримечательности, история и характеристика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отдельных исторических событий, связанных с ним. 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Россия — многонациональная страна. Народы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населяющие Россию, их обычаи,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характерные особенности быта (по выбору).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Родной край — частица России. Родной город (населенный пункт), регион.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Особенности труда людей родного края, их проф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ессии. Названия разных народов,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проживающих в данной местности, их обычаи, харак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терные особенности быта. Важные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сведения из истории родного края. Святыни 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края. Проведение дня памяти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выдающегося земляка.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История Отечества. Счет лет в истории.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Наиболее важные и яркие события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общественной и культурной жизни страны в разные исто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рические периоды: Древняя Русь,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Московское государство, Российская империя, СССР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Российская Федерация. Картины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быта, труда, традиций людей в разные исторические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времена. Выдающиеся люди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эпох. Охрана памятников истории и культу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ры. Страны и народы мира. Общее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о многообразии стран, народов на Земле.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3—4 (несколькими) с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транами (по выбору): название, расположение на полит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ической карте, столица, главные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достопримечательности.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1B4EE4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Правила безопасной жизни. Ценность здоровья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здорового образа жизни. Режим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дня школьника, чередование труда и отдыха в режиме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дня; личная гигиена. Физическая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культура, закаливание, игры на воздухе как условие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хранения и укрепления здоровья.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Личная ответственность каждого человека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сохранение и укрепление своего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физического и нравственного здоровья. Номера теле</w:t>
      </w:r>
      <w:r w:rsidR="001B4EE4">
        <w:rPr>
          <w:rFonts w:ascii="Times New Roman" w:hAnsi="Times New Roman" w:cs="Times New Roman"/>
          <w:color w:val="000002"/>
          <w:sz w:val="28"/>
          <w:szCs w:val="28"/>
        </w:rPr>
        <w:t xml:space="preserve">фонов экстренной помощи. Первая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помощь при легких травмах (ушиб, порез, ожог), обмораживании, перегреве.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Дорога от дома до школы, правила безопасного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оведения на дорогах, в лесу,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водоеме в разное время года. Правила пожарной безопасности, основные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правила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обращения с газом, электричеством, водой.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Правила безопасного поведения в природе.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Правило безопасного поведения в общественных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местах. Правила взаимодействия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 незнакомыми людьми.</w:t>
      </w:r>
    </w:p>
    <w:p w:rsid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Забота о здоровье и безопасности окружающих людей — нравственный 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лг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каждого человека.</w:t>
      </w:r>
    </w:p>
    <w:p w:rsidR="001B4EE4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1B4EE4" w:rsidRDefault="00B14F6B" w:rsidP="001B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Изобразительное искусство</w:t>
      </w:r>
    </w:p>
    <w:p w:rsidR="00B14F6B" w:rsidRPr="001B4EE4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Виды художественной деятельности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Восприятие произведений искусства.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сти художественного творчества: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художник и зритель, образная сущность искус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ства, художественный образ,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условность, передача общего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через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единичное. Отражен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в произведениях пластических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 общечеловеческих идей о нравственности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эстетике: отношение к природе,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человеку и обществу.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Фотография и произведение изобразительного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искусства: сходство и различия.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Человек, мир природы в реальной жизни: образ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человека, природы в искусстве.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Представления о богатстве и разнообразии худо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жественной культуры (на примере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народов России). Выдающиеся представи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тели изобразительного искусства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 России. Восприятие и эмоциональная оце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нка шедевров национального,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российского и мирового искусства.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Рисунок.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Материалы для рисунка: карандаш, ручка, фломастер, уголь, пастель,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мелки и т. д.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Приѐмы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работы с различными графическими материалами.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Роль рисунка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искусстве: основная и вспомогательная. Красота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разнообразие природы, человека,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зданий, предметов, выраженные средствами рисун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ка. Изображение деревьев, птиц,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животных: общие и характерные черты.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Живопись.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Живописные материалы. Красота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разнообразие природы, человека,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зданий, предметов, выраженные средствами живописи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Цвет – основа языка живописи.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Выбор средств художественной выразительности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создание живописного образа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соответствии с поставленными задачами. Образы природы и человека в живописи.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Скульптура.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Материал создания и их роль в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здании выразительного образа.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приемы работы с пластическим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скульптурными материалами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создания выразительного образа (пластилин, глин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— раскатывание, набор объема,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вытягивание формы). Объем — основа языка скульптуры. Основные темы скульпт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уры.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Красота человека и животных, выраженная средствами скульптуры.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Художественное конструирование и дизайн.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Разнообразие материалов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конструирования и моделирования (пл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астилин, бумага, картон и др.).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приемы работы с различными материал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ами для создания выразительного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образа (пластилин — раскатывание, набор объема, выт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ягивание формы; бумага и картон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— сгибание, вырезание). Представление о воз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можностях использования навыков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конструирования и моделирования в жизни человека.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Декоративно-прикладное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искусство.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Истоки декоративно-прикладного искусства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 его роль в жизни человека.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Понятие о синтетич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ном характере народной культуры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(украшение жилища, предметов быта, орудий труда, ко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стюма; музыка, песни, хороводы;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былины, сказания, сказки).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Образ человека в тради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ционной культуре. Представления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народа о мужской и женской красоте,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изоб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разительном искусстве, сказках,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песнях. Сказочные образы в народной культуре и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-прикладном искусстве.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Разнообразие форм в природе как основа декоратив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ных форм в прикладном искусстве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(цветы, раскраска бабочек, переплетение ветвей деревьев</w:t>
      </w:r>
      <w:r>
        <w:rPr>
          <w:rFonts w:ascii="Times New Roman" w:hAnsi="Times New Roman" w:cs="Times New Roman"/>
          <w:color w:val="000002"/>
          <w:sz w:val="28"/>
          <w:szCs w:val="28"/>
        </w:rPr>
        <w:t>, морозные узоры на стекле и т.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д.). Ознакомление с произведениями народных худож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ественных промыслов в России (с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учѐтом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местных условий).</w:t>
      </w:r>
    </w:p>
    <w:p w:rsidR="00B14F6B" w:rsidRPr="001B4EE4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Азбука искусства. Как говорит искусство?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Композиция.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Элементарные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приѐмы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композиции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 плоскости и в пространстве.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Понятия: горизонталь, вертикаль и диагональ в постро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ении композиции. Понятия: линия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горизонта, ближе — больше, дальше — меньше, загораживани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я. Роль контраста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композиции: низкое и высокое, большое и маленькое, тонк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ое и толстое,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тѐмное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светлое,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т. д. Главное и второстепенное в композиции. Симметрия и асимметрия.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Цвет.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Основные и составные цвета.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Тѐплые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олодные цвета. Смешение цветов.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Роль белой и </w:t>
      </w:r>
      <w:proofErr w:type="spellStart"/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ѐрной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красок в эмоциональном зву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чании и выразительности образа.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Эмоциональные возможности цвета. Практическое овладение основами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цветоведения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Передача с помощью цвета характера персонажа, его эмоционального состояния.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Линия.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Многообразие линий (тонкие, толст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ые, прямые, волнистые, плавные,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острые,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закруглѐнные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спиралью, летящие) и их знаковый </w:t>
      </w:r>
      <w:r>
        <w:rPr>
          <w:rFonts w:ascii="Times New Roman" w:hAnsi="Times New Roman" w:cs="Times New Roman"/>
          <w:color w:val="000002"/>
          <w:sz w:val="28"/>
          <w:szCs w:val="28"/>
        </w:rPr>
        <w:t>характер.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Линия, штрих, пятно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художественный образ. Передача с помощью линии эм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оционального состояния природы,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человека, животного.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Форма.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Разнообразие форм предметного ми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 и передача их на плоскости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пространстве. Сходство и контраст. Простые геометр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ические формы. Природные формы.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Трансформация форм. Влияние формы предмета 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представление о его характере.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Силуэт.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Объем.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Объем в пространстве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объѐм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 плос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кости. Способы передачи объема.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Выразительность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объѐмных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композиций.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Ритм.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Виды ритма (спокойный, замедленный,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рывистый, беспокойный и т. д.).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Ритм линий, пятен, цвета. Роль ритма в эмоциональном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звучании композиции в живописи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рисунке. Передача движения в композиции с помощ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ью ритма элементов. Особая роль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ритма в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-прикладном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искусстве.</w:t>
      </w:r>
    </w:p>
    <w:p w:rsidR="00B14F6B" w:rsidRPr="001B4EE4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Значимые темы искусства. О чем говорит искусство?</w:t>
      </w:r>
    </w:p>
    <w:p w:rsidR="001B4EE4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Земля — наш общий дом.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Наблюден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природы и природных явлений,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различение их характера и эмоциональных состояний.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Разница в изображении природы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разное время года, суток, в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различную погоду. Жанр пейзажа. 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различных художественных ма</w:t>
      </w:r>
      <w:r>
        <w:rPr>
          <w:rFonts w:ascii="Times New Roman" w:hAnsi="Times New Roman" w:cs="Times New Roman"/>
          <w:color w:val="000002"/>
          <w:sz w:val="28"/>
          <w:szCs w:val="28"/>
        </w:rPr>
        <w:t>териалов и сре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я создания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выразительных образов природы. Постройки в прир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оде: птичьи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гнѐзда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норы, ульи,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панцирь черепахи, домик улитки и т. д.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Восприятие и эмоциональная оценка шедевров ру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сского и зарубежного искусства,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изображающих природу.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Родина моя – Россия.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Роль природных услов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характерных для традиционной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народов России. Пейзажи родной природы. Еди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нство декоративного строя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украшении жилища, предметов быта, орудий труда, 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костюма. Связь изобразительного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искусства с музыкой, песней, танцами, былинами, сказани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ями, сказками. Образ человека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традиционной культуре. Представления народа о красоте человек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а (внешней и духовной),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искусстве. Образ защитника Отечества.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Человек и человеческие взаимоотношения.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 человека в разных культурах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мира. Образ современника. Жанр портрета. Темы лю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бви, дружбы, семьи в искусстве.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Эмоциональная и художественная выразительность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бразов персонажей, пробуждающих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лучшие человеческие чувства и качества: доброту,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сострадание, поддержку, заботу, героизм, бескорыстие и т.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д. Образы персонажей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вызывающие гнев, раздражение,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презрение.</w:t>
      </w:r>
      <w:proofErr w:type="gramEnd"/>
    </w:p>
    <w:p w:rsid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Искусство дарит людям красоту.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Искусство 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круг нас сегодня. Использование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различных художественных материалов и сре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color w:val="000002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я создания проектов красивых,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удобных и выразительных предметов быта, видов 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ранспорта. Представление о роли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изобразительных (пластических) иску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сств в п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овседневной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жизни человека, в организации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его материального окружения. Жанр натюрморт.</w:t>
      </w:r>
    </w:p>
    <w:p w:rsidR="00BA7CB2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BA7CB2" w:rsidRDefault="00B14F6B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>Технология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lastRenderedPageBreak/>
        <w:t xml:space="preserve">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Общекультурные и </w:t>
      </w:r>
      <w:proofErr w:type="spellStart"/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общетрудовые</w:t>
      </w:r>
      <w:proofErr w:type="spellEnd"/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комп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етенции. Основы культуры труда,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самообслуживания.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Трудовая деятельность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значение в жизни человека.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Рукотворный мир как результат труда человека; разнообразие предметов рукотворного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мира (техника, предметы быта и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>-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прикладного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искусства и т. д.) разных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 России (на примере 2—3 народов). Особенности тематики, материалов, внешнего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вида изделий декоративного искусства разных народов, отражающие природные,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географические и социальные условия конкретного народа.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общие правила создания предмет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 рукотворного мира (удобство,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эстетическая выразительность, прочность; гармония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предметов и окружающей среды).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Бережное отношение к природе как источнику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сырьевых ресурсов. Мастера и 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профессии.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Анализ задания, организация рабочего мест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в зависимости от вида работы,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планирование трудового процесса. Рациональ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ное размещение на рабочем месте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материалов и инструментов, распределение рабочего времени.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Отбор и анализ информации (из учебника и други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дидактических материалов), 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в организации работы. Корректиро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вка хода работы. Работа в малых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группах, осуществление сотрудничества, выполнение социальных ролей (руково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дитель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подчинѐнный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).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Элементарная творческая и проектная деят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ельность (создание замысла,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детализация и воплощение). Несложные коллектив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ные, групповые и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индивидуальные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проекты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 Культура межличностных отношений в сов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местной деятельности.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проектной деятельности — изделия, услуги (например,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помощь ветеранам, пенсионерам,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инвалидам), праздники и т.п.</w:t>
      </w:r>
      <w:proofErr w:type="gramEnd"/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Выполнение доступных видов работ по сам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ообслуживанию, домашнему труду,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оказание доступных видов помощи малышам, взрослым и сверстникам.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Конструирование и моделирование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Общее представление о конструировании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создании конструкции каких-либо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изделий (технических, бытовых, учебных и пр.).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Изделие, деталь изделия (общее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представление). Понятие о конструкции изделия; разли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чные виды конструкций и способы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их сборки. Виды и способы соединения деталей.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Основные требования к изделию (соответствие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териала, конструкции и внешнего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оформления назначению изделия).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Конструирование и моделирование изделий из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азличных материалов по образцу,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рисунку, простейшему чертежу ил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эскизу и по заданным условиям (технико-технологическим,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функционал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ьным, декоративно-художественным и пр.).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Практика работы на компьютере</w:t>
      </w: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Информация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отбор. Способы получения, хранения, переработки информации.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Назначение основных устройств компьютера для ввода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вывода, обработки информации.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Включение и выключение компьютера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подключаемы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к нему устройств. Клавиатура,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общее представление о правилах клавиатурного письма,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пользование мышью,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простейших средств текстового реда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ктора. Простейшие </w:t>
      </w:r>
      <w:proofErr w:type="spellStart"/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>ѐ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мы</w:t>
      </w:r>
      <w:proofErr w:type="spellEnd"/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поиска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информации: по ключевым словам. Соблюдение безопасных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приѐмов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труда при</w:t>
      </w:r>
      <w:r w:rsidRPr="00BA7CB2"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spellEnd"/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работе на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компьютере; бережное отношение к техническим устройствам. Работа с ЦОР.</w:t>
      </w: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proofErr w:type="gram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Работа с простыми информационными объектами (т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екст, таблица, схема, рисунок):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преобразование, создание, сохранение, удаление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Создание небольшого текста по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интересной детям тематике. Вывод текста на принтер.</w:t>
      </w:r>
    </w:p>
    <w:p w:rsidR="00B14F6B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Использование рисунков из ресурса компьютера, программ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Word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Power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Point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>3. Организационный раздел</w:t>
      </w:r>
    </w:p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>3.1. Учебный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7CB2" w:rsidTr="00BA7CB2">
        <w:tc>
          <w:tcPr>
            <w:tcW w:w="3190" w:type="dxa"/>
          </w:tcPr>
          <w:p w:rsidR="00BA7CB2" w:rsidRPr="001226A0" w:rsidRDefault="00BA7CB2" w:rsidP="0080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190" w:type="dxa"/>
          </w:tcPr>
          <w:p w:rsidR="00BA7CB2" w:rsidRPr="001226A0" w:rsidRDefault="00BA7CB2" w:rsidP="00F7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91" w:type="dxa"/>
          </w:tcPr>
          <w:p w:rsidR="00BA7CB2" w:rsidRPr="001226A0" w:rsidRDefault="00BA7CB2" w:rsidP="00B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A7CB2" w:rsidRPr="001226A0" w:rsidRDefault="00BA7CB2" w:rsidP="00B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недельных часов</w:t>
            </w:r>
          </w:p>
        </w:tc>
      </w:tr>
      <w:tr w:rsidR="001226A0" w:rsidTr="00BA7CB2">
        <w:tc>
          <w:tcPr>
            <w:tcW w:w="3190" w:type="dxa"/>
            <w:vMerge w:val="restart"/>
          </w:tcPr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  <w:vMerge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226A0" w:rsidRP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190" w:type="dxa"/>
          </w:tcPr>
          <w:p w:rsidR="001226A0" w:rsidRP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90" w:type="dxa"/>
          </w:tcPr>
          <w:p w:rsidR="001226A0" w:rsidRPr="001226A0" w:rsidRDefault="001226A0" w:rsidP="00122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</w:tcPr>
          <w:p w:rsidR="001226A0" w:rsidRPr="001226A0" w:rsidRDefault="001226A0" w:rsidP="00BA7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2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1</w:t>
            </w:r>
          </w:p>
        </w:tc>
      </w:tr>
      <w:tr w:rsidR="00BA7CB2" w:rsidTr="00BA7CB2">
        <w:tc>
          <w:tcPr>
            <w:tcW w:w="3190" w:type="dxa"/>
          </w:tcPr>
          <w:p w:rsidR="00BA7CB2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Искусство</w:t>
            </w:r>
          </w:p>
        </w:tc>
        <w:tc>
          <w:tcPr>
            <w:tcW w:w="3190" w:type="dxa"/>
          </w:tcPr>
          <w:p w:rsidR="00BA7CB2" w:rsidRPr="001226A0" w:rsidRDefault="001226A0" w:rsidP="00122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A7CB2" w:rsidRPr="001226A0" w:rsidRDefault="001226A0" w:rsidP="00BA7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0,5</w:t>
            </w:r>
          </w:p>
        </w:tc>
      </w:tr>
      <w:tr w:rsidR="001226A0" w:rsidTr="00BA7CB2">
        <w:tc>
          <w:tcPr>
            <w:tcW w:w="3190" w:type="dxa"/>
          </w:tcPr>
          <w:p w:rsidR="001226A0" w:rsidRDefault="001226A0">
            <w:r w:rsidRPr="00D253A3">
              <w:rPr>
                <w:rFonts w:ascii="TimesNewRomanPSMT" w:hAnsi="TimesNewRomanPSMT" w:cs="TimesNewRomanPSMT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</w:tcPr>
          <w:p w:rsidR="001226A0" w:rsidRDefault="001226A0">
            <w:r w:rsidRPr="00D253A3">
              <w:rPr>
                <w:rFonts w:ascii="TimesNewRomanPSMT" w:hAnsi="TimesNewRomanPSMT" w:cs="TimesNewRomanPSMT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1" w:type="dxa"/>
          </w:tcPr>
          <w:p w:rsidR="001226A0" w:rsidRDefault="001226A0" w:rsidP="001226A0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0,5</w:t>
            </w:r>
          </w:p>
        </w:tc>
      </w:tr>
      <w:tr w:rsidR="001226A0" w:rsidTr="00F123BF">
        <w:tc>
          <w:tcPr>
            <w:tcW w:w="6380" w:type="dxa"/>
            <w:gridSpan w:val="2"/>
          </w:tcPr>
          <w:p w:rsidR="001226A0" w:rsidRPr="00D253A3" w:rsidRDefault="001226A0" w:rsidP="001226A0">
            <w:pPr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1226A0" w:rsidRDefault="001226A0" w:rsidP="001226A0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</w:tr>
    </w:tbl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Организационно – педагогические условия реализации адаптированной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Организационные условия. Формы организации учебного процесса.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Адаптированная общеобразовательная программа начального общего образования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для детей с НОДА осваивается в очной форме обучения.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Школа на основании заключения о наличии заболевания, входящего в перечень,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утвержденный федеральным органом исполнительной власти в области здравоохранения,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справки об инвалидности ребенка, заключения ПМПК, письменного заявления родителей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на имя директора школы, др. документов осуществляет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обучение детей данной категории по индивидуальным программам по отдельным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адаптированным программам имеет коррекционно-развивающий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характер. Коррекционные моменты на занятиях дополняют коррекционно-развивающую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работу. Они направлены на преодоление некоторых специфических трудностей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недостатков, характерных для отдельных учеников. Эти занятия способствуют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успешному продвижению в общем развитии, коррекции недостатков психофизического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развития, а также ликвидации имеющихся или предупреждения возможных пробелов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знаниях.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технологии, используемые в учебном процессе.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образовательные технологии способствуют созданию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благоприятных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условий для проявления творческих способностей, раскрытию личностного потенциала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каждого ученика. Для реализации адаптированной образовательной программы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 для детей с ограниченными возможностями здоровья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используются следующие технологии: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 информационно – коммуникационные технологии;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-обучение в сотрудничестве (командная, групповая работа);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-проектные методы обучения;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-технология использования в обучении игровых методов: ролевых, деловых и других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видов обучающих игр;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-технология учебного исследования;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 технология развивающего обучения.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Кадровые условия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СОШИ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, реализующая АООП НОО для обучающихся с НОДА,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укомплектована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педагогическими, руководящими и иными работниками имеющими,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профессиональную подготовку соответствующего уровня и направленности.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 штат специалистов, реализующей АООП НОО обучающихся с НОДА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входит: учителя начальных классов, учитель музыки, учитель изобразительного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искусства, учитель физической культуры. Все педагоги прошли курсовую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переподготовку.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Педагоги, работающие по адаптированным образовательным программам,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системе повышают свое педагогическое мастерство и осваивают новые технологии.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Психолого-медико-педагогическое сопровождение.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 школе работают педагог-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психолог,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социальный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педагог.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СПС (социально-психологическая службы):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Социальная:</w:t>
      </w:r>
    </w:p>
    <w:p w:rsidR="001226A0" w:rsidRDefault="001226A0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 посещение семьи детей с ОВЗ - классный руководитель, социальный педагог,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психолог.</w:t>
      </w:r>
    </w:p>
    <w:p w:rsidR="005F50DD" w:rsidRPr="001226A0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-акция добра;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Педагогическая: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-мониторинг 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ЗУН учащихся через систему контрольных работ;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-анализ результатов промежуточной аттестации обучающихся (педагогический совет,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совещания при директоре, заседания методических объединений);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 тестирование уровня воспитанности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Психологическая:</w:t>
      </w:r>
    </w:p>
    <w:p w:rsidR="005F50DD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-семейное консультирование;</w:t>
      </w:r>
    </w:p>
    <w:p w:rsidR="005F50DD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-индивидуальная беседа с родителями;</w:t>
      </w:r>
    </w:p>
    <w:p w:rsidR="005F50DD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F50DD">
        <w:t xml:space="preserve"> </w:t>
      </w:r>
      <w:r w:rsidRPr="005F50DD">
        <w:rPr>
          <w:rFonts w:ascii="Times New Roman" w:hAnsi="Times New Roman" w:cs="Times New Roman"/>
          <w:color w:val="000000"/>
          <w:sz w:val="24"/>
          <w:szCs w:val="24"/>
        </w:rPr>
        <w:t>индивидуальная бесед</w:t>
      </w:r>
      <w:r>
        <w:rPr>
          <w:rFonts w:ascii="Times New Roman" w:hAnsi="Times New Roman" w:cs="Times New Roman"/>
          <w:color w:val="000000"/>
          <w:sz w:val="24"/>
          <w:szCs w:val="24"/>
        </w:rPr>
        <w:t>а с ребенком;</w:t>
      </w:r>
    </w:p>
    <w:p w:rsidR="005F50DD" w:rsidRPr="001226A0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психорегуляция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психологические игры, психологическая гимнастика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-индивидуально по инициативе учителя и письменного согласия родителей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обучающегося;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Материально-технические условия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ОВЗ отвечает общим и особым образовательным потребностям.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В МБОУ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занятия проводятс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я в классных комнатах школьного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корпуса,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специально оборудованных помещениях для проведения занятий с педагогом-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>психологом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Организовано пространство для отдыха и двигательной активности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на перемене и во второй половине дня.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обучения (включая компьютерные инструменты обучения,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мультимедийные средства) удовлетворяют особые образовательные потребности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НОДА, способствуют мотивации учебной деятельности, развивают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познавательную активность обучающихся. К техническим средствам обучения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НОДА, ориентированным на их особые образовательные потребности,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относятся: компьютеры c колонками и выходом в 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>, принтер, сканер,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мультимедийные проекторы с экранами, интерактивные доски, коммуникационные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каналы, программные продукты, средства для хранения и переноса информации (USB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накопители), музыкальные центры с набором аудиодисков со звуками живой и неживой</w:t>
      </w:r>
    </w:p>
    <w:p w:rsid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природы, музыкальными записями, аудиокнигами и др.</w:t>
      </w:r>
    </w:p>
    <w:p w:rsidR="00D20EBD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комплекс, обеспечивающий реализацию учебного плана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детей с ограниченными возможностями здоровья муниципального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бюджетного общеобразовательного учреждения «</w:t>
      </w:r>
      <w:proofErr w:type="spellStart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Шеинской</w:t>
      </w:r>
      <w:proofErr w:type="spellEnd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редней</w:t>
      </w:r>
      <w:proofErr w:type="gramEnd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общеобразовательной</w:t>
      </w:r>
    </w:p>
    <w:p w:rsid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им.М.Н.Анисимова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1226A0"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2016-2017 учебный год</w:t>
      </w:r>
    </w:p>
    <w:p w:rsidR="00D20EBD" w:rsidRP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26A0" w:rsidRP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 w:rsidR="001226A0"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начальных классов с НОДА.</w:t>
      </w:r>
    </w:p>
    <w:p w:rsidR="001226A0" w:rsidRDefault="001226A0" w:rsidP="00D2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proofErr w:type="spellStart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 занятия: </w:t>
      </w:r>
      <w:r w:rsidRPr="001226A0">
        <w:rPr>
          <w:rFonts w:ascii="Times New Roman" w:hAnsi="Times New Roman" w:cs="Times New Roman"/>
          <w:i/>
          <w:iCs/>
          <w:color w:val="000002"/>
          <w:sz w:val="24"/>
          <w:szCs w:val="24"/>
        </w:rPr>
        <w:t>ф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ормирование учебной мотивации, стимуляция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сенсорно-перцептивных,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мнемических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и интеллектуальных процессов; гармонизация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психоэмоционального состояния, формирование позитивного отношения к своему «Я»,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повышение уверенности в себе, развитие самостоятельности, формирование навыков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самоконтроля; развитие способности к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эмпатии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>, сопереживанию; формирование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продуктивных видов взаимоотношений с окружающими (в семье, классе), повышение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социального статуса ребенка в коллективе.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</w:p>
    <w:p w:rsidR="00D20EBD" w:rsidRPr="001226A0" w:rsidRDefault="00D20EBD" w:rsidP="00D2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Содержание коррекционно-развивающих занятий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Коррекционный курс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«</w:t>
      </w: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Коррекционно-развивающие занятия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(логопедические и </w:t>
      </w:r>
      <w:proofErr w:type="spellStart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)».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proofErr w:type="spellStart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занятия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Цель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психокорреционных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занятий заключается в применении разных форм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взаимодействия с </w:t>
      </w:r>
      <w:proofErr w:type="gram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, направленными на преодоление или ослабление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проблем в психическом и личностном развитии, гармонизацию личности и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межличностных отношений.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Основные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направления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работы: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познавательной сферы и целенаправленное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высших психических функций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(формирование учебной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мотивации, активизация сенсорно-перцептивной,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мнемической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и мыслительной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деятельности, развития пространственно-временных представлений);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эмоционально-личностной сферы и коррекция ее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недостатков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(гармонизация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психо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-эмоционального состояния, формирование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позитивного отношения к своему «Я», повышение уверенности в себе, развитие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самостоятельности, формирование навыков самоконтроля, создание ситуации успешной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деятельности);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коммуникативной сферы и социальная интеграции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(развитие способности к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эмпатии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, сопереживанию);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продуктивных видов взаимодействия с окружающими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(в семье,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классе</w:t>
      </w:r>
      <w:proofErr w:type="gramEnd"/>
      <w:r w:rsidRPr="001226A0">
        <w:rPr>
          <w:rFonts w:ascii="Times New Roman" w:hAnsi="Times New Roman" w:cs="Times New Roman"/>
          <w:color w:val="000002"/>
          <w:sz w:val="24"/>
          <w:szCs w:val="24"/>
        </w:rPr>
        <w:t>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повышение социального статуса обучающегося в коллективе, формирование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и развитие навыков социального поведения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(формирование правил и норм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поведения в группе, адекватное понимание социальных ролей в значимых ситуациях);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произвольной регуляции деятельности и поведения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(развитие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произвольной регуляции деятельности и поведения, формирование способности к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планированию и контролю)</w:t>
      </w: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.</w:t>
      </w:r>
    </w:p>
    <w:p w:rsidR="00D20EBD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</w:p>
    <w:p w:rsidR="00CE08B5" w:rsidRDefault="00CE08B5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</w:p>
    <w:p w:rsidR="001226A0" w:rsidRPr="001226A0" w:rsidRDefault="00CE08B5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lastRenderedPageBreak/>
        <w:t>3.3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. Контроль и управление реализацией адаптированной образовательной</w:t>
      </w:r>
    </w:p>
    <w:p w:rsidR="001226A0" w:rsidRPr="001226A0" w:rsidRDefault="001226A0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программой начального общего образования </w:t>
      </w:r>
      <w:proofErr w:type="gramStart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с НОДА.</w:t>
      </w:r>
    </w:p>
    <w:p w:rsidR="001226A0" w:rsidRPr="001226A0" w:rsidRDefault="003559C1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Контроль реализации АООП НОО </w:t>
      </w:r>
      <w:proofErr w:type="gram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обучающихся</w:t>
      </w:r>
      <w:proofErr w:type="gram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с НОДА основывается на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системе управления Школой и исходит из необходимости осуществления научно-педагогического поиска в выбранном направлении, корректировки программы обучения,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воспитания и развития, осуществления методического сопровождения образовательного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процесса.</w:t>
      </w:r>
    </w:p>
    <w:p w:rsidR="001226A0" w:rsidRPr="001226A0" w:rsidRDefault="003559C1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Система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внутришкольного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контроля включает в себя мероприятия, позволяющие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получить реальные данные по состоянию образовательного процесса в школе в целом.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Реализация мероприятий по осуществлению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внутришкольного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контроля позволяет иметь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данные о реальном состоянии образо</w:t>
      </w:r>
      <w:r w:rsidR="003559C1">
        <w:rPr>
          <w:rFonts w:ascii="Times New Roman" w:hAnsi="Times New Roman" w:cs="Times New Roman"/>
          <w:color w:val="000002"/>
          <w:sz w:val="24"/>
          <w:szCs w:val="24"/>
        </w:rPr>
        <w:t>вательного пространства школы.</w:t>
      </w:r>
    </w:p>
    <w:p w:rsidR="001226A0" w:rsidRPr="001226A0" w:rsidRDefault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4"/>
          <w:szCs w:val="24"/>
        </w:rPr>
      </w:pPr>
    </w:p>
    <w:sectPr w:rsidR="001226A0" w:rsidRPr="0012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29506"/>
    <w:multiLevelType w:val="hybridMultilevel"/>
    <w:tmpl w:val="B22136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8F7103"/>
    <w:multiLevelType w:val="hybridMultilevel"/>
    <w:tmpl w:val="CF23C3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3CAB16"/>
    <w:multiLevelType w:val="hybridMultilevel"/>
    <w:tmpl w:val="2FB7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DDB0697"/>
    <w:multiLevelType w:val="hybridMultilevel"/>
    <w:tmpl w:val="FC299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6E22BE"/>
    <w:multiLevelType w:val="hybridMultilevel"/>
    <w:tmpl w:val="B77DEE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1ABF1FA"/>
    <w:multiLevelType w:val="hybridMultilevel"/>
    <w:tmpl w:val="22C50D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634B73"/>
    <w:multiLevelType w:val="hybridMultilevel"/>
    <w:tmpl w:val="29BE96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8584DB7"/>
    <w:multiLevelType w:val="hybridMultilevel"/>
    <w:tmpl w:val="55BE06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89970C3"/>
    <w:multiLevelType w:val="hybridMultilevel"/>
    <w:tmpl w:val="83D2D8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DEDFB66"/>
    <w:multiLevelType w:val="hybridMultilevel"/>
    <w:tmpl w:val="3DE1A1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C9BE0F8"/>
    <w:multiLevelType w:val="hybridMultilevel"/>
    <w:tmpl w:val="A4CC5B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7ADEBCF"/>
    <w:multiLevelType w:val="hybridMultilevel"/>
    <w:tmpl w:val="7FF0D2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BE44CC8"/>
    <w:multiLevelType w:val="hybridMultilevel"/>
    <w:tmpl w:val="69A96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EEF49FB"/>
    <w:multiLevelType w:val="hybridMultilevel"/>
    <w:tmpl w:val="221C15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59DAE29"/>
    <w:multiLevelType w:val="hybridMultilevel"/>
    <w:tmpl w:val="12AB19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618CDC3"/>
    <w:multiLevelType w:val="hybridMultilevel"/>
    <w:tmpl w:val="3CCFC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EF1364A"/>
    <w:multiLevelType w:val="hybridMultilevel"/>
    <w:tmpl w:val="EE2BB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FB6B656"/>
    <w:multiLevelType w:val="hybridMultilevel"/>
    <w:tmpl w:val="C18E36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206A932"/>
    <w:multiLevelType w:val="hybridMultilevel"/>
    <w:tmpl w:val="1D7575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6512D88"/>
    <w:multiLevelType w:val="hybridMultilevel"/>
    <w:tmpl w:val="E0DC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C4C90"/>
    <w:multiLevelType w:val="hybridMultilevel"/>
    <w:tmpl w:val="8D3E0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7F69E9"/>
    <w:multiLevelType w:val="hybridMultilevel"/>
    <w:tmpl w:val="BE1F6A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09E21EE"/>
    <w:multiLevelType w:val="hybridMultilevel"/>
    <w:tmpl w:val="0BF7DF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3852BBF"/>
    <w:multiLevelType w:val="hybridMultilevel"/>
    <w:tmpl w:val="D9EE41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82ECC86"/>
    <w:multiLevelType w:val="hybridMultilevel"/>
    <w:tmpl w:val="63D5AA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A476468"/>
    <w:multiLevelType w:val="hybridMultilevel"/>
    <w:tmpl w:val="22B5D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F07F9CE"/>
    <w:multiLevelType w:val="hybridMultilevel"/>
    <w:tmpl w:val="90E845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90BCAAE"/>
    <w:multiLevelType w:val="hybridMultilevel"/>
    <w:tmpl w:val="7A847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967F8D7"/>
    <w:multiLevelType w:val="hybridMultilevel"/>
    <w:tmpl w:val="91F232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A919F29"/>
    <w:multiLevelType w:val="hybridMultilevel"/>
    <w:tmpl w:val="2093AA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E1002CB"/>
    <w:multiLevelType w:val="hybridMultilevel"/>
    <w:tmpl w:val="77900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E9622CB"/>
    <w:multiLevelType w:val="hybridMultilevel"/>
    <w:tmpl w:val="E6D8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B8C7F"/>
    <w:multiLevelType w:val="hybridMultilevel"/>
    <w:tmpl w:val="DE64B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2E4B377"/>
    <w:multiLevelType w:val="hybridMultilevel"/>
    <w:tmpl w:val="725B50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7AD5005"/>
    <w:multiLevelType w:val="hybridMultilevel"/>
    <w:tmpl w:val="3600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F3248"/>
    <w:multiLevelType w:val="hybridMultilevel"/>
    <w:tmpl w:val="FAECD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81342"/>
    <w:multiLevelType w:val="hybridMultilevel"/>
    <w:tmpl w:val="3E29C3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DA543F7"/>
    <w:multiLevelType w:val="hybridMultilevel"/>
    <w:tmpl w:val="15A6EB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EA81BB6"/>
    <w:multiLevelType w:val="hybridMultilevel"/>
    <w:tmpl w:val="D278A9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8536450"/>
    <w:multiLevelType w:val="hybridMultilevel"/>
    <w:tmpl w:val="ED8160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389E0C"/>
    <w:multiLevelType w:val="hybridMultilevel"/>
    <w:tmpl w:val="C4C4A0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E9E4B7E"/>
    <w:multiLevelType w:val="hybridMultilevel"/>
    <w:tmpl w:val="974238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2"/>
  </w:num>
  <w:num w:numId="5">
    <w:abstractNumId w:val="7"/>
  </w:num>
  <w:num w:numId="6">
    <w:abstractNumId w:val="12"/>
  </w:num>
  <w:num w:numId="7">
    <w:abstractNumId w:val="33"/>
  </w:num>
  <w:num w:numId="8">
    <w:abstractNumId w:val="11"/>
  </w:num>
  <w:num w:numId="9">
    <w:abstractNumId w:val="9"/>
  </w:num>
  <w:num w:numId="10">
    <w:abstractNumId w:val="13"/>
  </w:num>
  <w:num w:numId="11">
    <w:abstractNumId w:val="5"/>
  </w:num>
  <w:num w:numId="12">
    <w:abstractNumId w:val="28"/>
  </w:num>
  <w:num w:numId="13">
    <w:abstractNumId w:val="26"/>
  </w:num>
  <w:num w:numId="14">
    <w:abstractNumId w:val="1"/>
  </w:num>
  <w:num w:numId="15">
    <w:abstractNumId w:val="10"/>
  </w:num>
  <w:num w:numId="16">
    <w:abstractNumId w:val="40"/>
  </w:num>
  <w:num w:numId="17">
    <w:abstractNumId w:val="29"/>
  </w:num>
  <w:num w:numId="18">
    <w:abstractNumId w:val="17"/>
  </w:num>
  <w:num w:numId="19">
    <w:abstractNumId w:val="8"/>
  </w:num>
  <w:num w:numId="20">
    <w:abstractNumId w:val="0"/>
  </w:num>
  <w:num w:numId="21">
    <w:abstractNumId w:val="21"/>
  </w:num>
  <w:num w:numId="22">
    <w:abstractNumId w:val="20"/>
  </w:num>
  <w:num w:numId="23">
    <w:abstractNumId w:val="37"/>
  </w:num>
  <w:num w:numId="24">
    <w:abstractNumId w:val="32"/>
  </w:num>
  <w:num w:numId="25">
    <w:abstractNumId w:val="6"/>
  </w:num>
  <w:num w:numId="26">
    <w:abstractNumId w:val="39"/>
  </w:num>
  <w:num w:numId="27">
    <w:abstractNumId w:val="36"/>
  </w:num>
  <w:num w:numId="28">
    <w:abstractNumId w:val="16"/>
  </w:num>
  <w:num w:numId="29">
    <w:abstractNumId w:val="3"/>
  </w:num>
  <w:num w:numId="30">
    <w:abstractNumId w:val="15"/>
  </w:num>
  <w:num w:numId="31">
    <w:abstractNumId w:val="14"/>
  </w:num>
  <w:num w:numId="32">
    <w:abstractNumId w:val="27"/>
  </w:num>
  <w:num w:numId="33">
    <w:abstractNumId w:val="18"/>
  </w:num>
  <w:num w:numId="34">
    <w:abstractNumId w:val="30"/>
  </w:num>
  <w:num w:numId="35">
    <w:abstractNumId w:val="4"/>
  </w:num>
  <w:num w:numId="36">
    <w:abstractNumId w:val="38"/>
  </w:num>
  <w:num w:numId="37">
    <w:abstractNumId w:val="23"/>
  </w:num>
  <w:num w:numId="38">
    <w:abstractNumId w:val="31"/>
  </w:num>
  <w:num w:numId="39">
    <w:abstractNumId w:val="41"/>
  </w:num>
  <w:num w:numId="40">
    <w:abstractNumId w:val="19"/>
  </w:num>
  <w:num w:numId="41">
    <w:abstractNumId w:val="3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E8"/>
    <w:rsid w:val="000033F9"/>
    <w:rsid w:val="00083F4D"/>
    <w:rsid w:val="000E61DF"/>
    <w:rsid w:val="001226A0"/>
    <w:rsid w:val="00147F05"/>
    <w:rsid w:val="001644C8"/>
    <w:rsid w:val="001B4EE4"/>
    <w:rsid w:val="003559C1"/>
    <w:rsid w:val="00456713"/>
    <w:rsid w:val="00464A82"/>
    <w:rsid w:val="00496692"/>
    <w:rsid w:val="005F50DD"/>
    <w:rsid w:val="00670C3F"/>
    <w:rsid w:val="0084641F"/>
    <w:rsid w:val="00990752"/>
    <w:rsid w:val="009C261A"/>
    <w:rsid w:val="00A65B68"/>
    <w:rsid w:val="00A97259"/>
    <w:rsid w:val="00AF3483"/>
    <w:rsid w:val="00B079E1"/>
    <w:rsid w:val="00B14F6B"/>
    <w:rsid w:val="00B22376"/>
    <w:rsid w:val="00BA7CB2"/>
    <w:rsid w:val="00BE1FEE"/>
    <w:rsid w:val="00C236E5"/>
    <w:rsid w:val="00CE08B5"/>
    <w:rsid w:val="00D20EBD"/>
    <w:rsid w:val="00D36053"/>
    <w:rsid w:val="00D96398"/>
    <w:rsid w:val="00E65ED8"/>
    <w:rsid w:val="00EC31E8"/>
    <w:rsid w:val="00F349D3"/>
    <w:rsid w:val="00F44360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5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5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FB51-D3B2-4B05-A520-84A21CC0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38</Pages>
  <Words>14182</Words>
  <Characters>80840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2класс</dc:creator>
  <cp:keywords/>
  <dc:description/>
  <cp:lastModifiedBy>2</cp:lastModifiedBy>
  <cp:revision>7</cp:revision>
  <cp:lastPrinted>2017-05-23T06:12:00Z</cp:lastPrinted>
  <dcterms:created xsi:type="dcterms:W3CDTF">2017-05-23T00:13:00Z</dcterms:created>
  <dcterms:modified xsi:type="dcterms:W3CDTF">2017-05-23T11:08:00Z</dcterms:modified>
</cp:coreProperties>
</file>